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8A6" w:rsidRPr="001028A6" w:rsidRDefault="001028A6" w:rsidP="00067791">
      <w:pPr>
        <w:spacing w:beforeLines="50" w:before="180" w:line="480" w:lineRule="exact"/>
        <w:rPr>
          <w:rFonts w:eastAsia="標楷體"/>
          <w:b/>
          <w:color w:val="000000"/>
          <w:sz w:val="32"/>
          <w:szCs w:val="32"/>
        </w:rPr>
      </w:pPr>
      <w:r w:rsidRPr="001028A6">
        <w:rPr>
          <w:rFonts w:ascii="標楷體" w:eastAsia="標楷體" w:hAnsi="標楷體"/>
          <w:b/>
          <w:color w:val="000000"/>
          <w:spacing w:val="1"/>
          <w:sz w:val="32"/>
          <w:szCs w:val="32"/>
          <w:lang w:eastAsia="zh-CN"/>
        </w:rPr>
        <w:t>「</w:t>
      </w:r>
      <w:r w:rsidRPr="001028A6">
        <w:rPr>
          <w:rFonts w:ascii="標楷體" w:eastAsia="標楷體" w:hAnsi="標楷體"/>
          <w:b/>
          <w:color w:val="000000"/>
          <w:sz w:val="32"/>
          <w:szCs w:val="32"/>
        </w:rPr>
        <w:t>113</w:t>
      </w:r>
      <w:r w:rsidRPr="001028A6">
        <w:rPr>
          <w:rFonts w:ascii="標楷體" w:eastAsia="標楷體" w:hAnsi="標楷體"/>
          <w:b/>
          <w:color w:val="000000"/>
          <w:sz w:val="32"/>
          <w:szCs w:val="32"/>
          <w:lang w:eastAsia="zh-CN"/>
        </w:rPr>
        <w:t>年度</w:t>
      </w:r>
      <w:r w:rsidRPr="001028A6">
        <w:rPr>
          <w:rFonts w:ascii="標楷體" w:eastAsia="標楷體" w:hAnsi="標楷體" w:hint="eastAsia"/>
          <w:b/>
          <w:color w:val="000000"/>
          <w:sz w:val="32"/>
          <w:szCs w:val="32"/>
        </w:rPr>
        <w:t>本會全國知名度</w:t>
      </w:r>
      <w:r w:rsidRPr="001028A6">
        <w:rPr>
          <w:rFonts w:ascii="標楷體" w:eastAsia="標楷體" w:hAnsi="標楷體"/>
          <w:b/>
          <w:color w:val="000000"/>
          <w:sz w:val="32"/>
          <w:szCs w:val="32"/>
          <w:lang w:eastAsia="zh-CN"/>
        </w:rPr>
        <w:t>調查」</w:t>
      </w:r>
      <w:r w:rsidRPr="001028A6">
        <w:rPr>
          <w:rFonts w:ascii="標楷體" w:eastAsia="標楷體" w:hAnsi="標楷體" w:hint="eastAsia"/>
          <w:b/>
          <w:color w:val="000000"/>
          <w:sz w:val="32"/>
          <w:szCs w:val="32"/>
        </w:rPr>
        <w:t>採購</w:t>
      </w:r>
      <w:r w:rsidRPr="001028A6">
        <w:rPr>
          <w:rFonts w:ascii="標楷體" w:eastAsia="標楷體" w:hAnsi="標楷體"/>
          <w:b/>
          <w:color w:val="000000"/>
          <w:spacing w:val="-1"/>
          <w:sz w:val="32"/>
          <w:szCs w:val="32"/>
          <w:lang w:eastAsia="zh-CN"/>
        </w:rPr>
        <w:t>案</w:t>
      </w:r>
      <w:r w:rsidRPr="001028A6">
        <w:rPr>
          <w:rFonts w:ascii="標楷體" w:eastAsia="標楷體" w:hAnsi="標楷體"/>
          <w:b/>
          <w:color w:val="000000"/>
          <w:sz w:val="32"/>
          <w:szCs w:val="32"/>
          <w:lang w:eastAsia="zh-CN"/>
        </w:rPr>
        <w:t>需求說明</w:t>
      </w:r>
      <w:r>
        <w:rPr>
          <w:rFonts w:ascii="標楷體" w:eastAsia="標楷體" w:hAnsi="標楷體" w:hint="eastAsia"/>
          <w:b/>
          <w:color w:val="000000"/>
          <w:sz w:val="32"/>
          <w:szCs w:val="32"/>
        </w:rPr>
        <w:t>書</w:t>
      </w:r>
    </w:p>
    <w:p w:rsidR="00B52ACC" w:rsidRPr="00575F1F" w:rsidRDefault="00B52ACC" w:rsidP="00067791">
      <w:pPr>
        <w:pStyle w:val="a3"/>
        <w:numPr>
          <w:ilvl w:val="0"/>
          <w:numId w:val="11"/>
        </w:numPr>
        <w:spacing w:beforeLines="50" w:before="180" w:line="480" w:lineRule="exact"/>
        <w:ind w:leftChars="0" w:left="680" w:hanging="680"/>
        <w:rPr>
          <w:rFonts w:eastAsia="標楷體"/>
          <w:b/>
          <w:color w:val="000000"/>
          <w:sz w:val="32"/>
          <w:szCs w:val="32"/>
        </w:rPr>
      </w:pPr>
      <w:r w:rsidRPr="00575F1F">
        <w:rPr>
          <w:rFonts w:eastAsia="標楷體" w:hint="eastAsia"/>
          <w:b/>
          <w:color w:val="000000"/>
          <w:sz w:val="32"/>
          <w:szCs w:val="32"/>
        </w:rPr>
        <w:t>委託</w:t>
      </w:r>
      <w:r w:rsidRPr="00575F1F">
        <w:rPr>
          <w:rFonts w:eastAsia="標楷體"/>
          <w:b/>
          <w:color w:val="000000"/>
          <w:sz w:val="32"/>
          <w:szCs w:val="32"/>
        </w:rPr>
        <w:t>計畫說明</w:t>
      </w:r>
    </w:p>
    <w:p w:rsidR="00B0316D" w:rsidRDefault="00B52ACC" w:rsidP="007B50E4">
      <w:pPr>
        <w:pStyle w:val="a3"/>
        <w:numPr>
          <w:ilvl w:val="0"/>
          <w:numId w:val="1"/>
        </w:numPr>
        <w:spacing w:line="480" w:lineRule="exact"/>
        <w:ind w:leftChars="0" w:left="567" w:hanging="567"/>
        <w:jc w:val="both"/>
        <w:rPr>
          <w:rFonts w:ascii="Times New Roman" w:eastAsia="標楷體" w:hAnsi="Times New Roman"/>
          <w:b/>
          <w:bCs/>
          <w:color w:val="000000"/>
          <w:sz w:val="28"/>
          <w:szCs w:val="28"/>
        </w:rPr>
      </w:pPr>
      <w:r w:rsidRPr="00575F1F">
        <w:rPr>
          <w:rFonts w:ascii="Times New Roman" w:eastAsia="標楷體" w:hAnsi="Times New Roman" w:hint="eastAsia"/>
          <w:b/>
          <w:bCs/>
          <w:color w:val="000000"/>
          <w:sz w:val="28"/>
          <w:szCs w:val="28"/>
        </w:rPr>
        <w:t>計畫</w:t>
      </w:r>
      <w:r w:rsidR="0056347A" w:rsidRPr="00575F1F">
        <w:rPr>
          <w:rFonts w:ascii="Times New Roman" w:eastAsia="標楷體" w:hAnsi="Times New Roman"/>
          <w:b/>
          <w:bCs/>
          <w:color w:val="000000"/>
          <w:sz w:val="28"/>
          <w:szCs w:val="28"/>
        </w:rPr>
        <w:t>緣起</w:t>
      </w:r>
    </w:p>
    <w:p w:rsidR="008A6AFB" w:rsidRPr="001028A6" w:rsidRDefault="00696B22" w:rsidP="001028A6">
      <w:pPr>
        <w:pStyle w:val="a3"/>
        <w:spacing w:line="480" w:lineRule="exact"/>
        <w:jc w:val="both"/>
        <w:rPr>
          <w:rFonts w:ascii="標楷體" w:eastAsia="標楷體" w:hAnsi="標楷體"/>
          <w:sz w:val="28"/>
          <w:szCs w:val="28"/>
        </w:rPr>
      </w:pPr>
      <w:r>
        <w:rPr>
          <w:rFonts w:ascii="Times New Roman" w:eastAsia="標楷體" w:hAnsi="Times New Roman" w:hint="eastAsia"/>
          <w:b/>
          <w:bCs/>
          <w:color w:val="000000"/>
          <w:sz w:val="28"/>
          <w:szCs w:val="28"/>
        </w:rPr>
        <w:t xml:space="preserve"> </w:t>
      </w:r>
      <w:r>
        <w:rPr>
          <w:rFonts w:ascii="標楷體" w:eastAsia="標楷體" w:hAnsi="標楷體" w:cs="新細明體" w:hint="eastAsia"/>
          <w:color w:val="232323"/>
          <w:sz w:val="28"/>
          <w:szCs w:val="28"/>
        </w:rPr>
        <w:t>犯罪被害人權益保障法於112年通過並施行，</w:t>
      </w:r>
      <w:r w:rsidRPr="00CD2873">
        <w:rPr>
          <w:rFonts w:ascii="標楷體" w:eastAsia="標楷體" w:hAnsi="標楷體" w:cs="新細明體" w:hint="eastAsia"/>
          <w:color w:val="232323"/>
          <w:sz w:val="28"/>
          <w:szCs w:val="28"/>
        </w:rPr>
        <w:t>本會</w:t>
      </w:r>
      <w:r>
        <w:rPr>
          <w:rFonts w:ascii="標楷體" w:eastAsia="標楷體" w:hAnsi="標楷體" w:cs="新細明體" w:hint="eastAsia"/>
          <w:color w:val="232323"/>
          <w:sz w:val="28"/>
          <w:szCs w:val="28"/>
        </w:rPr>
        <w:t>隨即依新法推動各項權益保障工作，迄今亦有1年餘的時間，對於經過此期間的努力，社會大眾對本法及本會知悉比例或關注程度如何，屬於社會大眾的權益，</w:t>
      </w:r>
      <w:proofErr w:type="gramStart"/>
      <w:r>
        <w:rPr>
          <w:rFonts w:ascii="標楷體" w:eastAsia="標楷體" w:hAnsi="標楷體" w:cs="新細明體" w:hint="eastAsia"/>
          <w:color w:val="232323"/>
          <w:sz w:val="28"/>
          <w:szCs w:val="28"/>
        </w:rPr>
        <w:t>有無廣被</w:t>
      </w:r>
      <w:proofErr w:type="gramEnd"/>
      <w:r>
        <w:rPr>
          <w:rFonts w:ascii="標楷體" w:eastAsia="標楷體" w:hAnsi="標楷體" w:cs="新細明體" w:hint="eastAsia"/>
          <w:color w:val="232323"/>
          <w:sz w:val="28"/>
          <w:szCs w:val="28"/>
        </w:rPr>
        <w:t>知曉，甚至是否深植於全國人民的日常，此等資訊的蒐集，對檢視犯罪被害人權益保障政策推動落實情形，以及每位民眾在遭遇犯罪被害事件當下能否均進入犯罪被害人權益保障的機制中，具有相當重要性</w:t>
      </w:r>
      <w:r>
        <w:rPr>
          <w:rFonts w:ascii="標楷體" w:eastAsia="標楷體" w:hAnsi="標楷體" w:hint="eastAsia"/>
          <w:color w:val="232323"/>
          <w:sz w:val="28"/>
          <w:szCs w:val="28"/>
        </w:rPr>
        <w:t>；又本會在</w:t>
      </w:r>
      <w:r w:rsidRPr="009C1E53">
        <w:rPr>
          <w:rFonts w:ascii="標楷體" w:eastAsia="標楷體" w:hAnsi="標楷體" w:hint="eastAsia"/>
          <w:sz w:val="28"/>
          <w:szCs w:val="28"/>
        </w:rPr>
        <w:t>社會大眾</w:t>
      </w:r>
      <w:r>
        <w:rPr>
          <w:rFonts w:ascii="標楷體" w:eastAsia="標楷體" w:hAnsi="標楷體" w:hint="eastAsia"/>
          <w:sz w:val="28"/>
          <w:szCs w:val="28"/>
        </w:rPr>
        <w:t>心目中</w:t>
      </w:r>
      <w:r w:rsidRPr="009C1E53">
        <w:rPr>
          <w:rFonts w:ascii="標楷體" w:eastAsia="標楷體" w:hAnsi="標楷體" w:hint="eastAsia"/>
          <w:sz w:val="28"/>
          <w:szCs w:val="28"/>
        </w:rPr>
        <w:t>的印</w:t>
      </w:r>
      <w:r w:rsidR="004014D8">
        <w:rPr>
          <w:rFonts w:ascii="標楷體" w:eastAsia="標楷體" w:hAnsi="標楷體" w:hint="eastAsia"/>
          <w:sz w:val="28"/>
          <w:szCs w:val="28"/>
        </w:rPr>
        <w:t>象</w:t>
      </w:r>
      <w:r w:rsidRPr="009C1E53">
        <w:rPr>
          <w:rFonts w:ascii="標楷體" w:eastAsia="標楷體" w:hAnsi="標楷體" w:hint="eastAsia"/>
          <w:sz w:val="28"/>
          <w:szCs w:val="28"/>
        </w:rPr>
        <w:t>如何，</w:t>
      </w:r>
      <w:r>
        <w:rPr>
          <w:rFonts w:ascii="標楷體" w:eastAsia="標楷體" w:hAnsi="標楷體" w:hint="eastAsia"/>
          <w:sz w:val="28"/>
          <w:szCs w:val="28"/>
        </w:rPr>
        <w:t>應對</w:t>
      </w:r>
      <w:r w:rsidRPr="009C1E53">
        <w:rPr>
          <w:rFonts w:ascii="標楷體" w:eastAsia="標楷體" w:hAnsi="標楷體" w:hint="eastAsia"/>
          <w:sz w:val="28"/>
          <w:szCs w:val="28"/>
        </w:rPr>
        <w:t>勸募的</w:t>
      </w:r>
      <w:r>
        <w:rPr>
          <w:rFonts w:ascii="標楷體" w:eastAsia="標楷體" w:hAnsi="標楷體" w:hint="eastAsia"/>
          <w:sz w:val="28"/>
          <w:szCs w:val="28"/>
        </w:rPr>
        <w:t>效果，尤其一般民眾捐助的意願，乃</w:t>
      </w:r>
      <w:r w:rsidRPr="009C1E53">
        <w:rPr>
          <w:rFonts w:ascii="標楷體" w:eastAsia="標楷體" w:hAnsi="標楷體" w:hint="eastAsia"/>
          <w:sz w:val="28"/>
          <w:szCs w:val="28"/>
        </w:rPr>
        <w:t>至</w:t>
      </w:r>
      <w:r>
        <w:rPr>
          <w:rFonts w:ascii="標楷體" w:eastAsia="標楷體" w:hAnsi="標楷體" w:hint="eastAsia"/>
          <w:sz w:val="28"/>
          <w:szCs w:val="28"/>
        </w:rPr>
        <w:t>專任人員</w:t>
      </w:r>
      <w:r w:rsidR="00502BE5">
        <w:rPr>
          <w:rFonts w:ascii="標楷體" w:eastAsia="標楷體" w:hAnsi="標楷體" w:hint="eastAsia"/>
          <w:sz w:val="28"/>
          <w:szCs w:val="28"/>
        </w:rPr>
        <w:t>及志工</w:t>
      </w:r>
      <w:r w:rsidRPr="009C1E53">
        <w:rPr>
          <w:rFonts w:ascii="標楷體" w:eastAsia="標楷體" w:hAnsi="標楷體" w:hint="eastAsia"/>
          <w:sz w:val="28"/>
          <w:szCs w:val="28"/>
        </w:rPr>
        <w:t>召募的成效</w:t>
      </w:r>
      <w:r>
        <w:rPr>
          <w:rFonts w:ascii="標楷體" w:eastAsia="標楷體" w:hAnsi="標楷體" w:hint="eastAsia"/>
          <w:sz w:val="28"/>
          <w:szCs w:val="28"/>
        </w:rPr>
        <w:t>，</w:t>
      </w:r>
      <w:proofErr w:type="gramStart"/>
      <w:r>
        <w:rPr>
          <w:rFonts w:ascii="標楷體" w:eastAsia="標楷體" w:hAnsi="標楷體" w:hint="eastAsia"/>
          <w:sz w:val="28"/>
          <w:szCs w:val="28"/>
        </w:rPr>
        <w:t>均會有所</w:t>
      </w:r>
      <w:proofErr w:type="gramEnd"/>
      <w:r>
        <w:rPr>
          <w:rFonts w:ascii="標楷體" w:eastAsia="標楷體" w:hAnsi="標楷體" w:hint="eastAsia"/>
          <w:sz w:val="28"/>
          <w:szCs w:val="28"/>
        </w:rPr>
        <w:t>影響，因此</w:t>
      </w:r>
      <w:r w:rsidR="001028A6">
        <w:rPr>
          <w:rFonts w:ascii="標楷體" w:eastAsia="標楷體" w:hAnsi="標楷體" w:hint="eastAsia"/>
          <w:sz w:val="28"/>
          <w:szCs w:val="28"/>
        </w:rPr>
        <w:t>本次</w:t>
      </w:r>
      <w:r w:rsidRPr="009C1E53">
        <w:rPr>
          <w:rFonts w:ascii="標楷體" w:eastAsia="標楷體" w:hAnsi="標楷體" w:hint="eastAsia"/>
          <w:sz w:val="28"/>
          <w:szCs w:val="28"/>
        </w:rPr>
        <w:t>知名度調查</w:t>
      </w:r>
      <w:r w:rsidR="00C6170D">
        <w:rPr>
          <w:rFonts w:ascii="標楷體" w:eastAsia="標楷體" w:hAnsi="標楷體" w:hint="eastAsia"/>
          <w:sz w:val="28"/>
          <w:szCs w:val="28"/>
        </w:rPr>
        <w:t>結果</w:t>
      </w:r>
      <w:r w:rsidRPr="009C1E53">
        <w:rPr>
          <w:rFonts w:ascii="標楷體" w:eastAsia="標楷體" w:hAnsi="標楷體" w:hint="eastAsia"/>
          <w:sz w:val="28"/>
          <w:szCs w:val="28"/>
        </w:rPr>
        <w:t>有助於訂定</w:t>
      </w:r>
      <w:r>
        <w:rPr>
          <w:rFonts w:ascii="標楷體" w:eastAsia="標楷體" w:hAnsi="標楷體" w:hint="eastAsia"/>
          <w:sz w:val="28"/>
          <w:szCs w:val="28"/>
        </w:rPr>
        <w:t>效益更佳</w:t>
      </w:r>
      <w:r w:rsidRPr="009C1E53">
        <w:rPr>
          <w:rFonts w:ascii="標楷體" w:eastAsia="標楷體" w:hAnsi="標楷體" w:hint="eastAsia"/>
          <w:sz w:val="28"/>
          <w:szCs w:val="28"/>
        </w:rPr>
        <w:t>的宣導宣傳策略</w:t>
      </w:r>
      <w:r>
        <w:rPr>
          <w:rFonts w:ascii="標楷體" w:eastAsia="標楷體" w:hAnsi="標楷體" w:cs="新細明體" w:hint="eastAsia"/>
          <w:color w:val="232323"/>
          <w:sz w:val="28"/>
          <w:szCs w:val="28"/>
        </w:rPr>
        <w:t>。</w:t>
      </w:r>
      <w:proofErr w:type="gramStart"/>
      <w:r>
        <w:rPr>
          <w:rFonts w:ascii="標楷體" w:eastAsia="標楷體" w:hAnsi="標楷體" w:cs="新細明體" w:hint="eastAsia"/>
          <w:color w:val="232323"/>
          <w:sz w:val="28"/>
          <w:szCs w:val="28"/>
        </w:rPr>
        <w:t>再者，</w:t>
      </w:r>
      <w:proofErr w:type="gramEnd"/>
      <w:r>
        <w:rPr>
          <w:rFonts w:ascii="標楷體" w:eastAsia="標楷體" w:hAnsi="標楷體" w:cs="新細明體" w:hint="eastAsia"/>
          <w:color w:val="232323"/>
          <w:sz w:val="28"/>
          <w:szCs w:val="28"/>
        </w:rPr>
        <w:t>本</w:t>
      </w:r>
      <w:proofErr w:type="gramStart"/>
      <w:r>
        <w:rPr>
          <w:rFonts w:ascii="標楷體" w:eastAsia="標楷體" w:hAnsi="標楷體" w:cs="新細明體" w:hint="eastAsia"/>
          <w:color w:val="232323"/>
          <w:sz w:val="28"/>
          <w:szCs w:val="28"/>
        </w:rPr>
        <w:t>會均為主動</w:t>
      </w:r>
      <w:proofErr w:type="gramEnd"/>
      <w:r>
        <w:rPr>
          <w:rFonts w:ascii="標楷體" w:eastAsia="標楷體" w:hAnsi="標楷體" w:cs="新細明體" w:hint="eastAsia"/>
          <w:color w:val="232323"/>
          <w:sz w:val="28"/>
          <w:szCs w:val="28"/>
        </w:rPr>
        <w:t>尋找案源，發覺個案，長期以來，已建立多管道案件來源通報機制，大部分被害案件都能立時掌握，及時介入。</w:t>
      </w:r>
      <w:proofErr w:type="gramStart"/>
      <w:r w:rsidR="004014D8" w:rsidRPr="004014D8">
        <w:rPr>
          <w:rFonts w:ascii="標楷體" w:eastAsia="標楷體" w:hAnsi="標楷體" w:cs="新細明體" w:hint="eastAsia"/>
          <w:color w:val="232323"/>
          <w:sz w:val="28"/>
          <w:szCs w:val="28"/>
        </w:rPr>
        <w:t>惟</w:t>
      </w:r>
      <w:proofErr w:type="gramEnd"/>
      <w:r w:rsidRPr="004014D8">
        <w:rPr>
          <w:rFonts w:ascii="標楷體" w:eastAsia="標楷體" w:hAnsi="標楷體" w:cs="新細明體" w:hint="eastAsia"/>
          <w:color w:val="232323"/>
          <w:sz w:val="28"/>
          <w:szCs w:val="28"/>
        </w:rPr>
        <w:t>相信</w:t>
      </w:r>
      <w:r>
        <w:rPr>
          <w:rFonts w:ascii="標楷體" w:eastAsia="標楷體" w:hAnsi="標楷體" w:cs="新細明體" w:hint="eastAsia"/>
          <w:color w:val="232323"/>
          <w:sz w:val="28"/>
          <w:szCs w:val="28"/>
        </w:rPr>
        <w:t>仍有未盡之處，為全面掌握案源，不遺漏任何一個被害案件，亦藉此調查結果，或得分析瞭解案件來源通報應如何再強化，以達到全面不遺漏之目標。</w:t>
      </w:r>
    </w:p>
    <w:p w:rsidR="00B0316D" w:rsidRPr="00575F1F" w:rsidRDefault="006B50C3" w:rsidP="007B50E4">
      <w:pPr>
        <w:pStyle w:val="a3"/>
        <w:numPr>
          <w:ilvl w:val="0"/>
          <w:numId w:val="1"/>
        </w:numPr>
        <w:spacing w:beforeLines="50" w:before="180" w:line="480" w:lineRule="exact"/>
        <w:ind w:leftChars="0" w:left="567" w:hanging="567"/>
        <w:jc w:val="both"/>
        <w:rPr>
          <w:rFonts w:ascii="Times New Roman" w:eastAsia="標楷體" w:hAnsi="Times New Roman"/>
          <w:b/>
          <w:bCs/>
          <w:color w:val="000000"/>
          <w:sz w:val="28"/>
          <w:szCs w:val="28"/>
        </w:rPr>
      </w:pPr>
      <w:r w:rsidRPr="00575F1F">
        <w:rPr>
          <w:rFonts w:ascii="Times New Roman" w:eastAsia="標楷體" w:hAnsi="Times New Roman"/>
          <w:b/>
          <w:bCs/>
          <w:color w:val="000000"/>
          <w:sz w:val="28"/>
          <w:szCs w:val="28"/>
        </w:rPr>
        <w:t>計畫</w:t>
      </w:r>
      <w:r w:rsidR="00B0316D" w:rsidRPr="00575F1F">
        <w:rPr>
          <w:rFonts w:ascii="Times New Roman" w:eastAsia="標楷體" w:hAnsi="Times New Roman"/>
          <w:b/>
          <w:bCs/>
          <w:color w:val="000000"/>
          <w:sz w:val="28"/>
          <w:szCs w:val="28"/>
        </w:rPr>
        <w:t>目的</w:t>
      </w:r>
    </w:p>
    <w:p w:rsidR="004B3AD1" w:rsidRPr="00575F1F" w:rsidRDefault="004B3AD1" w:rsidP="00713658">
      <w:pPr>
        <w:spacing w:line="480" w:lineRule="exact"/>
        <w:ind w:firstLineChars="200" w:firstLine="560"/>
        <w:jc w:val="both"/>
        <w:rPr>
          <w:rFonts w:ascii="Times New Roman" w:eastAsia="標楷體" w:hAnsi="Times New Roman"/>
          <w:color w:val="000000"/>
          <w:sz w:val="28"/>
          <w:szCs w:val="28"/>
        </w:rPr>
      </w:pPr>
      <w:bookmarkStart w:id="0" w:name="_Hlk31707431"/>
      <w:r w:rsidRPr="00575F1F">
        <w:rPr>
          <w:rFonts w:eastAsia="標楷體" w:hint="eastAsia"/>
          <w:color w:val="000000"/>
          <w:sz w:val="28"/>
          <w:szCs w:val="28"/>
        </w:rPr>
        <w:t>綜上所述，本研究之目的，可歸納如下：</w:t>
      </w:r>
    </w:p>
    <w:p w:rsidR="001028A6" w:rsidRPr="001028A6" w:rsidRDefault="00923C58" w:rsidP="001028A6">
      <w:pPr>
        <w:pStyle w:val="a3"/>
        <w:numPr>
          <w:ilvl w:val="0"/>
          <w:numId w:val="2"/>
        </w:numPr>
        <w:spacing w:line="480" w:lineRule="exact"/>
        <w:ind w:leftChars="0" w:left="851" w:hanging="851"/>
        <w:jc w:val="both"/>
        <w:rPr>
          <w:rFonts w:ascii="Times New Roman" w:eastAsia="標楷體" w:hAnsi="Times New Roman"/>
          <w:color w:val="000000"/>
          <w:sz w:val="28"/>
          <w:szCs w:val="28"/>
        </w:rPr>
      </w:pPr>
      <w:r w:rsidRPr="00575F1F">
        <w:rPr>
          <w:rFonts w:ascii="Times New Roman" w:eastAsia="標楷體" w:hAnsi="Times New Roman"/>
          <w:color w:val="000000"/>
          <w:sz w:val="28"/>
          <w:szCs w:val="28"/>
        </w:rPr>
        <w:t>瞭解臺灣民眾對於</w:t>
      </w:r>
      <w:r w:rsidR="001028A6">
        <w:rPr>
          <w:rFonts w:ascii="Times New Roman" w:eastAsia="標楷體" w:hAnsi="Times New Roman" w:hint="eastAsia"/>
          <w:color w:val="000000"/>
          <w:sz w:val="28"/>
          <w:szCs w:val="28"/>
        </w:rPr>
        <w:t>本會</w:t>
      </w:r>
      <w:r w:rsidRPr="00575F1F">
        <w:rPr>
          <w:rFonts w:ascii="Times New Roman" w:eastAsia="標楷體" w:hAnsi="Times New Roman"/>
          <w:color w:val="000000"/>
          <w:sz w:val="28"/>
          <w:szCs w:val="28"/>
        </w:rPr>
        <w:t>之認知程度。</w:t>
      </w:r>
    </w:p>
    <w:p w:rsidR="00B0316D" w:rsidRPr="00502BE5" w:rsidRDefault="00FF2990" w:rsidP="00502BE5">
      <w:pPr>
        <w:pStyle w:val="a3"/>
        <w:numPr>
          <w:ilvl w:val="0"/>
          <w:numId w:val="2"/>
        </w:numPr>
        <w:spacing w:line="480" w:lineRule="exact"/>
        <w:ind w:leftChars="0" w:left="851" w:hanging="851"/>
        <w:jc w:val="both"/>
        <w:rPr>
          <w:rFonts w:ascii="Times New Roman" w:eastAsia="標楷體" w:hAnsi="Times New Roman"/>
          <w:color w:val="000000"/>
          <w:sz w:val="28"/>
          <w:szCs w:val="28"/>
        </w:rPr>
      </w:pPr>
      <w:r w:rsidRPr="00575F1F">
        <w:rPr>
          <w:rFonts w:ascii="Times New Roman" w:eastAsia="標楷體" w:hAnsi="Times New Roman"/>
          <w:color w:val="000000"/>
          <w:sz w:val="28"/>
          <w:szCs w:val="28"/>
        </w:rPr>
        <w:t>瞭解臺灣民眾對於</w:t>
      </w:r>
      <w:r w:rsidR="001028A6">
        <w:rPr>
          <w:rFonts w:ascii="Times New Roman" w:eastAsia="標楷體" w:hAnsi="Times New Roman" w:hint="eastAsia"/>
          <w:color w:val="000000"/>
          <w:sz w:val="28"/>
          <w:szCs w:val="28"/>
        </w:rPr>
        <w:t>本會</w:t>
      </w:r>
      <w:r w:rsidR="00D75B70" w:rsidRPr="00575F1F">
        <w:rPr>
          <w:rFonts w:ascii="Times New Roman" w:eastAsia="標楷體" w:hAnsi="Times New Roman"/>
          <w:color w:val="000000"/>
          <w:sz w:val="28"/>
          <w:szCs w:val="28"/>
        </w:rPr>
        <w:t>之</w:t>
      </w:r>
      <w:r w:rsidR="00502BE5">
        <w:rPr>
          <w:rFonts w:ascii="Times New Roman" w:eastAsia="標楷體" w:hAnsi="Times New Roman" w:hint="eastAsia"/>
          <w:color w:val="000000"/>
          <w:sz w:val="28"/>
          <w:szCs w:val="28"/>
        </w:rPr>
        <w:t>好感度</w:t>
      </w:r>
      <w:r w:rsidR="00502BE5">
        <w:rPr>
          <w:rFonts w:ascii="標楷體" w:eastAsia="標楷體" w:hAnsi="標楷體" w:hint="eastAsia"/>
          <w:color w:val="000000"/>
          <w:sz w:val="28"/>
          <w:szCs w:val="28"/>
        </w:rPr>
        <w:t>（</w:t>
      </w:r>
      <w:r w:rsidR="001028A6" w:rsidRPr="00502BE5">
        <w:rPr>
          <w:rFonts w:ascii="Times New Roman" w:eastAsia="標楷體" w:hAnsi="Times New Roman" w:hint="eastAsia"/>
          <w:color w:val="000000"/>
          <w:sz w:val="28"/>
          <w:szCs w:val="28"/>
        </w:rPr>
        <w:t>既定印象</w:t>
      </w:r>
      <w:r w:rsidR="00502BE5">
        <w:rPr>
          <w:rFonts w:ascii="標楷體" w:eastAsia="標楷體" w:hAnsi="標楷體" w:hint="eastAsia"/>
          <w:color w:val="000000"/>
          <w:sz w:val="28"/>
          <w:szCs w:val="28"/>
        </w:rPr>
        <w:t>）</w:t>
      </w:r>
      <w:r w:rsidRPr="00502BE5">
        <w:rPr>
          <w:rFonts w:ascii="Times New Roman" w:eastAsia="標楷體" w:hAnsi="Times New Roman"/>
          <w:color w:val="000000"/>
          <w:sz w:val="28"/>
          <w:szCs w:val="28"/>
        </w:rPr>
        <w:t>。</w:t>
      </w:r>
    </w:p>
    <w:p w:rsidR="001028A6" w:rsidRPr="00575F1F" w:rsidRDefault="001028A6" w:rsidP="007B50E4">
      <w:pPr>
        <w:pStyle w:val="a3"/>
        <w:numPr>
          <w:ilvl w:val="0"/>
          <w:numId w:val="2"/>
        </w:numPr>
        <w:spacing w:line="480" w:lineRule="exact"/>
        <w:ind w:leftChars="0" w:left="851" w:hanging="851"/>
        <w:jc w:val="both"/>
        <w:rPr>
          <w:rFonts w:ascii="Times New Roman" w:eastAsia="標楷體" w:hAnsi="Times New Roman"/>
          <w:color w:val="000000"/>
          <w:sz w:val="28"/>
          <w:szCs w:val="28"/>
        </w:rPr>
      </w:pPr>
      <w:r w:rsidRPr="00575F1F">
        <w:rPr>
          <w:rFonts w:ascii="Times New Roman" w:eastAsia="標楷體" w:hAnsi="Times New Roman"/>
          <w:color w:val="000000"/>
          <w:sz w:val="28"/>
          <w:szCs w:val="28"/>
        </w:rPr>
        <w:t>瞭解臺灣民眾對於</w:t>
      </w:r>
      <w:r>
        <w:rPr>
          <w:rFonts w:ascii="Times New Roman" w:eastAsia="標楷體" w:hAnsi="Times New Roman" w:hint="eastAsia"/>
          <w:color w:val="000000"/>
          <w:sz w:val="28"/>
          <w:szCs w:val="28"/>
        </w:rPr>
        <w:t>本會</w:t>
      </w:r>
      <w:r w:rsidRPr="00575F1F">
        <w:rPr>
          <w:rFonts w:ascii="Times New Roman" w:eastAsia="標楷體" w:hAnsi="Times New Roman"/>
          <w:color w:val="000000"/>
          <w:sz w:val="28"/>
          <w:szCs w:val="28"/>
        </w:rPr>
        <w:t>之</w:t>
      </w:r>
      <w:r>
        <w:rPr>
          <w:rFonts w:ascii="Times New Roman" w:eastAsia="標楷體" w:hAnsi="Times New Roman" w:hint="eastAsia"/>
          <w:color w:val="000000"/>
          <w:sz w:val="28"/>
          <w:szCs w:val="28"/>
        </w:rPr>
        <w:t>支持度</w:t>
      </w:r>
      <w:r w:rsidR="00B908EB">
        <w:rPr>
          <w:rFonts w:ascii="標楷體" w:eastAsia="標楷體" w:hAnsi="標楷體" w:hint="eastAsia"/>
          <w:color w:val="000000"/>
          <w:sz w:val="28"/>
          <w:szCs w:val="28"/>
        </w:rPr>
        <w:t>（捐助及擔任志工意願）</w:t>
      </w:r>
      <w:r w:rsidRPr="00575F1F">
        <w:rPr>
          <w:rFonts w:ascii="Times New Roman" w:eastAsia="標楷體" w:hAnsi="Times New Roman"/>
          <w:color w:val="000000"/>
          <w:sz w:val="28"/>
          <w:szCs w:val="28"/>
        </w:rPr>
        <w:t>。</w:t>
      </w:r>
    </w:p>
    <w:bookmarkEnd w:id="0"/>
    <w:p w:rsidR="00B0316D" w:rsidRPr="00575F1F" w:rsidRDefault="00B52ACC" w:rsidP="007B50E4">
      <w:pPr>
        <w:pStyle w:val="a3"/>
        <w:numPr>
          <w:ilvl w:val="0"/>
          <w:numId w:val="1"/>
        </w:numPr>
        <w:spacing w:beforeLines="50" w:before="180" w:line="480" w:lineRule="exact"/>
        <w:ind w:leftChars="0" w:left="567" w:hanging="567"/>
        <w:jc w:val="both"/>
        <w:rPr>
          <w:rFonts w:ascii="Times New Roman" w:eastAsia="標楷體" w:hAnsi="Times New Roman"/>
          <w:b/>
          <w:bCs/>
          <w:color w:val="000000"/>
          <w:sz w:val="28"/>
          <w:szCs w:val="28"/>
        </w:rPr>
      </w:pPr>
      <w:r w:rsidRPr="00575F1F">
        <w:rPr>
          <w:rFonts w:ascii="Times New Roman" w:eastAsia="標楷體" w:hAnsi="Times New Roman" w:hint="eastAsia"/>
          <w:b/>
          <w:bCs/>
          <w:color w:val="000000"/>
          <w:sz w:val="28"/>
          <w:szCs w:val="28"/>
        </w:rPr>
        <w:t>委託執行內容</w:t>
      </w:r>
    </w:p>
    <w:p w:rsidR="0026294B" w:rsidRPr="00575F1F" w:rsidRDefault="00B52ACC" w:rsidP="00713658">
      <w:pPr>
        <w:spacing w:line="480" w:lineRule="exact"/>
        <w:ind w:firstLineChars="200" w:firstLine="560"/>
        <w:jc w:val="both"/>
        <w:rPr>
          <w:rFonts w:eastAsia="標楷體"/>
          <w:bCs/>
          <w:color w:val="000000"/>
          <w:sz w:val="28"/>
          <w:szCs w:val="28"/>
        </w:rPr>
      </w:pPr>
      <w:r w:rsidRPr="00575F1F">
        <w:rPr>
          <w:rFonts w:ascii="Times New Roman" w:eastAsia="標楷體" w:hAnsi="Times New Roman" w:hint="eastAsia"/>
          <w:color w:val="000000"/>
          <w:sz w:val="28"/>
          <w:szCs w:val="28"/>
        </w:rPr>
        <w:t>得標廠商應依本計畫之目的，規劃相關執行方式，並依契約規定提交執行成果報告。</w:t>
      </w:r>
      <w:r w:rsidR="0026294B" w:rsidRPr="00575F1F">
        <w:rPr>
          <w:rFonts w:eastAsia="標楷體" w:hint="eastAsia"/>
          <w:bCs/>
          <w:color w:val="000000"/>
          <w:sz w:val="28"/>
          <w:szCs w:val="28"/>
        </w:rPr>
        <w:t>具體要求內容如下：</w:t>
      </w:r>
    </w:p>
    <w:p w:rsidR="006242F5" w:rsidRPr="00575F1F" w:rsidRDefault="002F2BEE" w:rsidP="007B50E4">
      <w:pPr>
        <w:pStyle w:val="a3"/>
        <w:numPr>
          <w:ilvl w:val="0"/>
          <w:numId w:val="3"/>
        </w:numPr>
        <w:spacing w:line="480" w:lineRule="exact"/>
        <w:ind w:leftChars="0" w:left="851" w:hanging="851"/>
        <w:jc w:val="both"/>
        <w:rPr>
          <w:rFonts w:ascii="Times New Roman" w:eastAsia="標楷體" w:hAnsi="Times New Roman"/>
          <w:b/>
          <w:bCs/>
          <w:color w:val="000000"/>
          <w:sz w:val="28"/>
          <w:szCs w:val="28"/>
        </w:rPr>
      </w:pPr>
      <w:r w:rsidRPr="00575F1F">
        <w:rPr>
          <w:rFonts w:ascii="Times New Roman" w:eastAsia="標楷體" w:hAnsi="Times New Roman"/>
          <w:b/>
          <w:bCs/>
          <w:color w:val="000000"/>
          <w:sz w:val="28"/>
          <w:szCs w:val="28"/>
        </w:rPr>
        <w:t>調查區域</w:t>
      </w:r>
    </w:p>
    <w:p w:rsidR="002F2BEE" w:rsidRPr="00575F1F" w:rsidRDefault="002F2BEE" w:rsidP="00067791">
      <w:pPr>
        <w:pStyle w:val="a3"/>
        <w:spacing w:line="480" w:lineRule="exact"/>
        <w:ind w:leftChars="0" w:left="907" w:firstLineChars="200" w:firstLine="560"/>
        <w:jc w:val="both"/>
        <w:rPr>
          <w:rFonts w:ascii="Times New Roman" w:eastAsia="標楷體" w:hAnsi="Times New Roman"/>
          <w:b/>
          <w:bCs/>
          <w:color w:val="000000"/>
          <w:sz w:val="28"/>
          <w:szCs w:val="28"/>
        </w:rPr>
      </w:pPr>
      <w:r w:rsidRPr="00575F1F">
        <w:rPr>
          <w:rFonts w:ascii="Times New Roman" w:eastAsia="標楷體" w:hAnsi="Times New Roman"/>
          <w:color w:val="000000"/>
          <w:sz w:val="28"/>
          <w:szCs w:val="28"/>
        </w:rPr>
        <w:t>調查區域</w:t>
      </w:r>
      <w:r w:rsidR="00B66C1E" w:rsidRPr="00575F1F">
        <w:rPr>
          <w:rFonts w:ascii="Times New Roman" w:eastAsia="標楷體" w:hAnsi="Times New Roman" w:hint="eastAsia"/>
          <w:color w:val="000000"/>
          <w:sz w:val="28"/>
          <w:szCs w:val="28"/>
        </w:rPr>
        <w:t>擬</w:t>
      </w:r>
      <w:r w:rsidRPr="00575F1F">
        <w:rPr>
          <w:rFonts w:ascii="Times New Roman" w:eastAsia="標楷體" w:hAnsi="Times New Roman"/>
          <w:color w:val="000000"/>
          <w:sz w:val="28"/>
          <w:szCs w:val="28"/>
        </w:rPr>
        <w:t>為臺灣地區</w:t>
      </w:r>
      <w:r w:rsidR="008A6AFB">
        <w:rPr>
          <w:rFonts w:ascii="Times New Roman" w:eastAsia="標楷體" w:hAnsi="Times New Roman" w:hint="eastAsia"/>
          <w:color w:val="000000"/>
          <w:sz w:val="28"/>
          <w:szCs w:val="28"/>
        </w:rPr>
        <w:t>22</w:t>
      </w:r>
      <w:r w:rsidRPr="00575F1F">
        <w:rPr>
          <w:rFonts w:ascii="Times New Roman" w:eastAsia="標楷體" w:hAnsi="Times New Roman"/>
          <w:color w:val="000000"/>
          <w:sz w:val="28"/>
          <w:szCs w:val="28"/>
        </w:rPr>
        <w:t>個縣市</w:t>
      </w:r>
      <w:r w:rsidR="004D2F3A" w:rsidRPr="00575F1F">
        <w:rPr>
          <w:rFonts w:ascii="Times New Roman" w:eastAsia="標楷體" w:hAnsi="Times New Roman"/>
          <w:color w:val="000000"/>
          <w:sz w:val="28"/>
          <w:szCs w:val="28"/>
        </w:rPr>
        <w:t>。</w:t>
      </w:r>
    </w:p>
    <w:p w:rsidR="006242F5" w:rsidRPr="00575F1F" w:rsidRDefault="002F2BEE" w:rsidP="007B50E4">
      <w:pPr>
        <w:pStyle w:val="a3"/>
        <w:numPr>
          <w:ilvl w:val="0"/>
          <w:numId w:val="3"/>
        </w:numPr>
        <w:spacing w:line="480" w:lineRule="exact"/>
        <w:ind w:leftChars="0" w:left="851" w:hanging="851"/>
        <w:jc w:val="both"/>
        <w:rPr>
          <w:rFonts w:ascii="Times New Roman" w:eastAsia="標楷體" w:hAnsi="Times New Roman"/>
          <w:b/>
          <w:bCs/>
          <w:color w:val="000000"/>
          <w:sz w:val="28"/>
          <w:szCs w:val="28"/>
        </w:rPr>
      </w:pPr>
      <w:r w:rsidRPr="00575F1F">
        <w:rPr>
          <w:rFonts w:ascii="Times New Roman" w:eastAsia="標楷體" w:hAnsi="Times New Roman"/>
          <w:b/>
          <w:bCs/>
          <w:color w:val="000000"/>
          <w:sz w:val="28"/>
          <w:szCs w:val="28"/>
        </w:rPr>
        <w:t>調查對象</w:t>
      </w:r>
    </w:p>
    <w:p w:rsidR="002F2BEE" w:rsidRPr="00575F1F" w:rsidRDefault="002F2BEE" w:rsidP="00067791">
      <w:pPr>
        <w:pStyle w:val="a3"/>
        <w:spacing w:line="480" w:lineRule="exact"/>
        <w:ind w:leftChars="0" w:left="907" w:firstLineChars="200" w:firstLine="560"/>
        <w:jc w:val="both"/>
        <w:rPr>
          <w:rFonts w:ascii="Times New Roman" w:eastAsia="標楷體" w:hAnsi="Times New Roman"/>
          <w:b/>
          <w:bCs/>
          <w:color w:val="000000"/>
          <w:sz w:val="28"/>
          <w:szCs w:val="28"/>
        </w:rPr>
      </w:pPr>
      <w:r w:rsidRPr="00575F1F">
        <w:rPr>
          <w:rFonts w:ascii="Times New Roman" w:eastAsia="標楷體" w:hAnsi="Times New Roman"/>
          <w:color w:val="000000"/>
          <w:sz w:val="28"/>
          <w:szCs w:val="28"/>
        </w:rPr>
        <w:lastRenderedPageBreak/>
        <w:t>本調查對象</w:t>
      </w:r>
      <w:r w:rsidR="00B66C1E" w:rsidRPr="00575F1F">
        <w:rPr>
          <w:rFonts w:ascii="Times New Roman" w:eastAsia="標楷體" w:hAnsi="Times New Roman" w:hint="eastAsia"/>
          <w:color w:val="000000"/>
          <w:sz w:val="28"/>
          <w:szCs w:val="28"/>
        </w:rPr>
        <w:t>擬</w:t>
      </w:r>
      <w:r w:rsidRPr="00575F1F">
        <w:rPr>
          <w:rFonts w:ascii="Times New Roman" w:eastAsia="標楷體" w:hAnsi="Times New Roman"/>
          <w:color w:val="000000"/>
          <w:sz w:val="28"/>
          <w:szCs w:val="28"/>
        </w:rPr>
        <w:t>為臺灣地區</w:t>
      </w:r>
      <w:r w:rsidRPr="00575F1F">
        <w:rPr>
          <w:rFonts w:ascii="Times New Roman" w:eastAsia="標楷體" w:hAnsi="Times New Roman"/>
          <w:color w:val="000000"/>
          <w:sz w:val="28"/>
          <w:szCs w:val="28"/>
        </w:rPr>
        <w:t>20</w:t>
      </w:r>
      <w:r w:rsidRPr="00575F1F">
        <w:rPr>
          <w:rFonts w:ascii="Times New Roman" w:eastAsia="標楷體" w:hAnsi="Times New Roman"/>
          <w:color w:val="000000"/>
          <w:sz w:val="28"/>
          <w:szCs w:val="28"/>
        </w:rPr>
        <w:t>歲以上民眾。</w:t>
      </w:r>
    </w:p>
    <w:p w:rsidR="006242F5" w:rsidRPr="00575F1F" w:rsidRDefault="002F2BEE" w:rsidP="007B50E4">
      <w:pPr>
        <w:pStyle w:val="a3"/>
        <w:numPr>
          <w:ilvl w:val="0"/>
          <w:numId w:val="3"/>
        </w:numPr>
        <w:spacing w:line="480" w:lineRule="exact"/>
        <w:ind w:leftChars="0" w:left="851" w:hanging="851"/>
        <w:jc w:val="both"/>
        <w:rPr>
          <w:rFonts w:ascii="Times New Roman" w:eastAsia="標楷體" w:hAnsi="Times New Roman"/>
          <w:b/>
          <w:bCs/>
          <w:color w:val="000000"/>
          <w:sz w:val="28"/>
          <w:szCs w:val="28"/>
        </w:rPr>
      </w:pPr>
      <w:r w:rsidRPr="00575F1F">
        <w:rPr>
          <w:rFonts w:ascii="Times New Roman" w:eastAsia="標楷體" w:hAnsi="Times New Roman"/>
          <w:b/>
          <w:bCs/>
          <w:color w:val="000000"/>
          <w:sz w:val="28"/>
          <w:szCs w:val="28"/>
        </w:rPr>
        <w:t>調查內容</w:t>
      </w:r>
    </w:p>
    <w:p w:rsidR="00237697" w:rsidRPr="00575F1F" w:rsidRDefault="00087345" w:rsidP="00067791">
      <w:pPr>
        <w:pStyle w:val="a3"/>
        <w:spacing w:line="480" w:lineRule="exact"/>
        <w:ind w:leftChars="0" w:left="907" w:firstLineChars="200" w:firstLine="560"/>
        <w:jc w:val="both"/>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請投標廠商依據</w:t>
      </w:r>
      <w:r w:rsidR="008A6AFB">
        <w:rPr>
          <w:rFonts w:ascii="Times New Roman" w:eastAsia="標楷體" w:hAnsi="Times New Roman" w:hint="eastAsia"/>
          <w:color w:val="000000"/>
          <w:sz w:val="28"/>
          <w:szCs w:val="28"/>
        </w:rPr>
        <w:t>計畫目的</w:t>
      </w:r>
      <w:r w:rsidRPr="00575F1F">
        <w:rPr>
          <w:rFonts w:ascii="Times New Roman" w:eastAsia="標楷體" w:hAnsi="Times New Roman" w:hint="eastAsia"/>
          <w:color w:val="000000"/>
          <w:sz w:val="28"/>
          <w:szCs w:val="28"/>
        </w:rPr>
        <w:t>進行</w:t>
      </w:r>
      <w:r w:rsidR="008A6AFB">
        <w:rPr>
          <w:rFonts w:ascii="Times New Roman" w:eastAsia="標楷體" w:hAnsi="Times New Roman" w:hint="eastAsia"/>
          <w:color w:val="000000"/>
          <w:sz w:val="28"/>
          <w:szCs w:val="28"/>
        </w:rPr>
        <w:t>問卷</w:t>
      </w:r>
      <w:r w:rsidRPr="00575F1F">
        <w:rPr>
          <w:rFonts w:ascii="Times New Roman" w:eastAsia="標楷體" w:hAnsi="Times New Roman" w:hint="eastAsia"/>
          <w:color w:val="000000"/>
          <w:sz w:val="28"/>
          <w:szCs w:val="28"/>
        </w:rPr>
        <w:t>設計，並於得標後，與本</w:t>
      </w:r>
      <w:r w:rsidR="008A6AFB">
        <w:rPr>
          <w:rFonts w:ascii="Times New Roman" w:eastAsia="標楷體" w:hAnsi="Times New Roman" w:hint="eastAsia"/>
          <w:color w:val="000000"/>
          <w:sz w:val="28"/>
          <w:szCs w:val="28"/>
        </w:rPr>
        <w:t>協會</w:t>
      </w:r>
      <w:r w:rsidRPr="00575F1F">
        <w:rPr>
          <w:rFonts w:ascii="Times New Roman" w:eastAsia="標楷體" w:hAnsi="Times New Roman" w:hint="eastAsia"/>
          <w:color w:val="000000"/>
          <w:sz w:val="28"/>
          <w:szCs w:val="28"/>
        </w:rPr>
        <w:t>共同討論適當之問卷題型與題目間之邏輯關係。</w:t>
      </w:r>
    </w:p>
    <w:p w:rsidR="006242F5" w:rsidRPr="00575F1F" w:rsidRDefault="002F2BEE" w:rsidP="007B50E4">
      <w:pPr>
        <w:pStyle w:val="a3"/>
        <w:numPr>
          <w:ilvl w:val="0"/>
          <w:numId w:val="3"/>
        </w:numPr>
        <w:spacing w:line="480" w:lineRule="exact"/>
        <w:ind w:leftChars="0" w:left="851" w:hanging="851"/>
        <w:jc w:val="both"/>
        <w:rPr>
          <w:rFonts w:ascii="Times New Roman" w:eastAsia="標楷體" w:hAnsi="Times New Roman"/>
          <w:b/>
          <w:bCs/>
          <w:color w:val="000000"/>
          <w:sz w:val="28"/>
          <w:szCs w:val="28"/>
        </w:rPr>
      </w:pPr>
      <w:r w:rsidRPr="00575F1F">
        <w:rPr>
          <w:rFonts w:ascii="Times New Roman" w:eastAsia="標楷體" w:hAnsi="Times New Roman"/>
          <w:b/>
          <w:bCs/>
          <w:color w:val="000000"/>
          <w:sz w:val="28"/>
          <w:szCs w:val="28"/>
        </w:rPr>
        <w:t>調查期間</w:t>
      </w:r>
    </w:p>
    <w:p w:rsidR="00527B04" w:rsidRPr="00575F1F" w:rsidRDefault="00B66C1E" w:rsidP="00067791">
      <w:pPr>
        <w:pStyle w:val="a3"/>
        <w:spacing w:line="480" w:lineRule="exact"/>
        <w:ind w:leftChars="0" w:left="907" w:firstLineChars="200" w:firstLine="560"/>
        <w:jc w:val="both"/>
        <w:rPr>
          <w:rFonts w:ascii="Times New Roman" w:eastAsia="標楷體" w:hAnsi="Times New Roman"/>
          <w:b/>
          <w:bCs/>
          <w:color w:val="000000"/>
          <w:sz w:val="28"/>
          <w:szCs w:val="28"/>
        </w:rPr>
      </w:pPr>
      <w:r w:rsidRPr="00575F1F">
        <w:rPr>
          <w:rFonts w:ascii="Times New Roman" w:eastAsia="標楷體" w:hAnsi="Times New Roman" w:hint="eastAsia"/>
          <w:color w:val="000000"/>
          <w:sz w:val="28"/>
          <w:szCs w:val="28"/>
        </w:rPr>
        <w:t>請投標廠商於計畫期程內自行規劃適宜之調查時間。</w:t>
      </w:r>
    </w:p>
    <w:p w:rsidR="006242F5" w:rsidRPr="00575F1F" w:rsidRDefault="002F2BEE" w:rsidP="007B50E4">
      <w:pPr>
        <w:pStyle w:val="a3"/>
        <w:numPr>
          <w:ilvl w:val="0"/>
          <w:numId w:val="3"/>
        </w:numPr>
        <w:spacing w:line="480" w:lineRule="exact"/>
        <w:ind w:leftChars="0" w:left="851" w:hanging="851"/>
        <w:jc w:val="both"/>
        <w:rPr>
          <w:rFonts w:ascii="Times New Roman" w:eastAsia="標楷體" w:hAnsi="Times New Roman"/>
          <w:b/>
          <w:bCs/>
          <w:color w:val="000000"/>
          <w:sz w:val="28"/>
          <w:szCs w:val="28"/>
        </w:rPr>
      </w:pPr>
      <w:r w:rsidRPr="00575F1F">
        <w:rPr>
          <w:rFonts w:ascii="Times New Roman" w:eastAsia="標楷體" w:hAnsi="Times New Roman"/>
          <w:b/>
          <w:bCs/>
          <w:color w:val="000000"/>
          <w:sz w:val="28"/>
          <w:szCs w:val="28"/>
        </w:rPr>
        <w:t>調查方法</w:t>
      </w:r>
    </w:p>
    <w:p w:rsidR="002F2BEE" w:rsidRPr="00575F1F" w:rsidRDefault="003937A9" w:rsidP="00067791">
      <w:pPr>
        <w:pStyle w:val="a3"/>
        <w:spacing w:line="480" w:lineRule="exact"/>
        <w:ind w:leftChars="0" w:left="907" w:firstLineChars="200" w:firstLine="560"/>
        <w:jc w:val="both"/>
        <w:rPr>
          <w:rFonts w:ascii="Times New Roman" w:eastAsia="標楷體" w:hAnsi="Times New Roman"/>
          <w:color w:val="000000"/>
          <w:sz w:val="28"/>
          <w:szCs w:val="28"/>
        </w:rPr>
      </w:pPr>
      <w:r w:rsidRPr="00575F1F">
        <w:rPr>
          <w:rFonts w:ascii="Times New Roman" w:eastAsia="標楷體" w:hAnsi="Times New Roman"/>
          <w:color w:val="000000"/>
          <w:sz w:val="28"/>
          <w:szCs w:val="28"/>
        </w:rPr>
        <w:t>本計畫</w:t>
      </w:r>
      <w:r w:rsidR="00636BE0" w:rsidRPr="00575F1F">
        <w:rPr>
          <w:rFonts w:ascii="Times New Roman" w:eastAsia="標楷體" w:hAnsi="Times New Roman"/>
          <w:color w:val="000000"/>
          <w:sz w:val="28"/>
          <w:szCs w:val="28"/>
        </w:rPr>
        <w:t>擬</w:t>
      </w:r>
      <w:proofErr w:type="gramStart"/>
      <w:r w:rsidR="00636BE0" w:rsidRPr="00575F1F">
        <w:rPr>
          <w:rFonts w:ascii="Times New Roman" w:eastAsia="標楷體" w:hAnsi="Times New Roman"/>
          <w:color w:val="000000"/>
          <w:sz w:val="28"/>
          <w:szCs w:val="28"/>
        </w:rPr>
        <w:t>採</w:t>
      </w:r>
      <w:proofErr w:type="gramEnd"/>
      <w:r w:rsidR="00636BE0" w:rsidRPr="00575F1F">
        <w:rPr>
          <w:rFonts w:ascii="Times New Roman" w:eastAsia="標楷體" w:hAnsi="Times New Roman"/>
          <w:color w:val="000000"/>
          <w:sz w:val="28"/>
          <w:szCs w:val="28"/>
        </w:rPr>
        <w:t>問卷電訪，</w:t>
      </w:r>
      <w:r w:rsidR="00CD701A" w:rsidRPr="00575F1F">
        <w:rPr>
          <w:rFonts w:ascii="Times New Roman" w:eastAsia="標楷體" w:hAnsi="Times New Roman" w:hint="eastAsia"/>
          <w:color w:val="000000"/>
          <w:sz w:val="28"/>
          <w:szCs w:val="28"/>
        </w:rPr>
        <w:t>請投標廠商</w:t>
      </w:r>
      <w:r w:rsidR="00022022" w:rsidRPr="00575F1F">
        <w:rPr>
          <w:rFonts w:eastAsia="標楷體" w:hint="eastAsia"/>
          <w:bCs/>
          <w:color w:val="000000"/>
          <w:sz w:val="28"/>
          <w:szCs w:val="28"/>
        </w:rPr>
        <w:t>據以</w:t>
      </w:r>
      <w:r w:rsidR="00B66C1E" w:rsidRPr="00575F1F">
        <w:rPr>
          <w:rFonts w:eastAsia="標楷體" w:hint="eastAsia"/>
          <w:bCs/>
          <w:color w:val="000000"/>
          <w:sz w:val="28"/>
          <w:szCs w:val="28"/>
        </w:rPr>
        <w:t>設計具體可行之調查流程</w:t>
      </w:r>
      <w:r w:rsidR="002E5161" w:rsidRPr="00575F1F">
        <w:rPr>
          <w:rFonts w:eastAsia="標楷體" w:hint="eastAsia"/>
          <w:bCs/>
          <w:color w:val="000000"/>
          <w:sz w:val="28"/>
          <w:szCs w:val="28"/>
        </w:rPr>
        <w:t>、</w:t>
      </w:r>
      <w:r w:rsidR="00B66C1E" w:rsidRPr="00575F1F">
        <w:rPr>
          <w:rFonts w:ascii="Times New Roman" w:eastAsia="標楷體" w:hAnsi="Times New Roman" w:hint="eastAsia"/>
          <w:color w:val="000000"/>
          <w:sz w:val="28"/>
          <w:szCs w:val="28"/>
        </w:rPr>
        <w:t>訪員招募</w:t>
      </w:r>
      <w:r w:rsidR="002E5161" w:rsidRPr="00575F1F">
        <w:rPr>
          <w:rFonts w:ascii="Times New Roman" w:eastAsia="標楷體" w:hAnsi="Times New Roman" w:hint="eastAsia"/>
          <w:color w:val="000000"/>
          <w:sz w:val="28"/>
          <w:szCs w:val="28"/>
        </w:rPr>
        <w:t>與</w:t>
      </w:r>
      <w:r w:rsidR="00B66C1E" w:rsidRPr="00575F1F">
        <w:rPr>
          <w:rFonts w:ascii="Times New Roman" w:eastAsia="標楷體" w:hAnsi="Times New Roman" w:hint="eastAsia"/>
          <w:color w:val="000000"/>
          <w:sz w:val="28"/>
          <w:szCs w:val="28"/>
        </w:rPr>
        <w:t>訓練</w:t>
      </w:r>
      <w:r w:rsidR="002E5161" w:rsidRPr="00575F1F">
        <w:rPr>
          <w:rFonts w:ascii="Times New Roman" w:eastAsia="標楷體" w:hAnsi="Times New Roman" w:hint="eastAsia"/>
          <w:color w:val="000000"/>
          <w:sz w:val="28"/>
          <w:szCs w:val="28"/>
        </w:rPr>
        <w:t>與</w:t>
      </w:r>
      <w:r w:rsidR="00B66C1E" w:rsidRPr="00575F1F">
        <w:rPr>
          <w:rFonts w:eastAsia="標楷體" w:hint="eastAsia"/>
          <w:bCs/>
          <w:color w:val="000000"/>
          <w:sz w:val="28"/>
          <w:szCs w:val="28"/>
        </w:rPr>
        <w:t>調查方法</w:t>
      </w:r>
      <w:r w:rsidR="002E5161" w:rsidRPr="00575F1F">
        <w:rPr>
          <w:rFonts w:ascii="Times New Roman" w:eastAsia="標楷體" w:hAnsi="Times New Roman" w:hint="eastAsia"/>
          <w:color w:val="000000"/>
          <w:sz w:val="28"/>
          <w:szCs w:val="28"/>
        </w:rPr>
        <w:t>，</w:t>
      </w:r>
      <w:r w:rsidR="00B66C1E" w:rsidRPr="00575F1F">
        <w:rPr>
          <w:rFonts w:eastAsia="標楷體" w:hint="eastAsia"/>
          <w:bCs/>
          <w:color w:val="000000"/>
          <w:sz w:val="28"/>
          <w:szCs w:val="28"/>
        </w:rPr>
        <w:t>作為執行</w:t>
      </w:r>
      <w:r w:rsidR="00170F5C" w:rsidRPr="00575F1F">
        <w:rPr>
          <w:rFonts w:eastAsia="標楷體" w:hint="eastAsia"/>
          <w:bCs/>
          <w:color w:val="000000"/>
          <w:sz w:val="28"/>
          <w:szCs w:val="28"/>
        </w:rPr>
        <w:t>計畫</w:t>
      </w:r>
      <w:r w:rsidR="00B66C1E" w:rsidRPr="00575F1F">
        <w:rPr>
          <w:rFonts w:eastAsia="標楷體" w:hint="eastAsia"/>
          <w:bCs/>
          <w:color w:val="000000"/>
          <w:sz w:val="28"/>
          <w:szCs w:val="28"/>
        </w:rPr>
        <w:t>之基礎。</w:t>
      </w:r>
    </w:p>
    <w:p w:rsidR="006242F5" w:rsidRPr="00575F1F" w:rsidRDefault="002F2BEE" w:rsidP="007B50E4">
      <w:pPr>
        <w:pStyle w:val="a3"/>
        <w:numPr>
          <w:ilvl w:val="0"/>
          <w:numId w:val="3"/>
        </w:numPr>
        <w:spacing w:line="480" w:lineRule="exact"/>
        <w:ind w:leftChars="0" w:left="851" w:hanging="851"/>
        <w:jc w:val="both"/>
        <w:rPr>
          <w:rFonts w:ascii="Times New Roman" w:eastAsia="標楷體" w:hAnsi="Times New Roman"/>
          <w:b/>
          <w:bCs/>
          <w:color w:val="000000"/>
          <w:sz w:val="28"/>
          <w:szCs w:val="28"/>
        </w:rPr>
      </w:pPr>
      <w:r w:rsidRPr="00575F1F">
        <w:rPr>
          <w:rFonts w:ascii="Times New Roman" w:eastAsia="標楷體" w:hAnsi="Times New Roman"/>
          <w:b/>
          <w:bCs/>
          <w:color w:val="000000"/>
          <w:sz w:val="28"/>
          <w:szCs w:val="28"/>
        </w:rPr>
        <w:t>抽樣方法</w:t>
      </w:r>
    </w:p>
    <w:p w:rsidR="002F2BEE" w:rsidRPr="00575F1F" w:rsidRDefault="00636BE0" w:rsidP="00067791">
      <w:pPr>
        <w:pStyle w:val="a3"/>
        <w:spacing w:line="480" w:lineRule="exact"/>
        <w:ind w:leftChars="0" w:left="907" w:firstLineChars="200" w:firstLine="560"/>
        <w:jc w:val="both"/>
        <w:rPr>
          <w:rFonts w:ascii="Times New Roman" w:eastAsia="標楷體" w:hAnsi="Times New Roman"/>
          <w:color w:val="000000"/>
          <w:sz w:val="28"/>
          <w:szCs w:val="28"/>
        </w:rPr>
      </w:pPr>
      <w:r w:rsidRPr="00575F1F">
        <w:rPr>
          <w:rFonts w:ascii="Times New Roman" w:eastAsia="標楷體" w:hAnsi="Times New Roman"/>
          <w:color w:val="000000"/>
          <w:sz w:val="28"/>
          <w:szCs w:val="28"/>
        </w:rPr>
        <w:t>本計畫</w:t>
      </w:r>
      <w:r w:rsidR="008A6AFB">
        <w:rPr>
          <w:rFonts w:ascii="Times New Roman" w:eastAsia="標楷體" w:hAnsi="Times New Roman"/>
          <w:color w:val="000000"/>
          <w:sz w:val="28"/>
          <w:szCs w:val="28"/>
        </w:rPr>
        <w:t>擬</w:t>
      </w:r>
      <w:proofErr w:type="gramStart"/>
      <w:r w:rsidR="008A6AFB">
        <w:rPr>
          <w:rFonts w:ascii="Times New Roman" w:eastAsia="標楷體" w:hAnsi="Times New Roman"/>
          <w:color w:val="000000"/>
          <w:sz w:val="28"/>
          <w:szCs w:val="28"/>
        </w:rPr>
        <w:t>採</w:t>
      </w:r>
      <w:proofErr w:type="gramEnd"/>
      <w:r w:rsidR="008A6AFB" w:rsidRPr="00575F1F">
        <w:rPr>
          <w:rFonts w:ascii="Times New Roman" w:eastAsia="標楷體" w:hAnsi="Times New Roman"/>
          <w:color w:val="000000"/>
          <w:sz w:val="28"/>
          <w:szCs w:val="28"/>
        </w:rPr>
        <w:t>市話與手機</w:t>
      </w:r>
      <w:proofErr w:type="gramStart"/>
      <w:r w:rsidR="008A6AFB" w:rsidRPr="00575F1F">
        <w:rPr>
          <w:rFonts w:ascii="Times New Roman" w:eastAsia="標楷體" w:hAnsi="Times New Roman" w:hint="eastAsia"/>
          <w:color w:val="000000"/>
          <w:sz w:val="28"/>
          <w:szCs w:val="28"/>
        </w:rPr>
        <w:t>併</w:t>
      </w:r>
      <w:proofErr w:type="gramEnd"/>
      <w:r w:rsidR="008A6AFB" w:rsidRPr="00575F1F">
        <w:rPr>
          <w:rFonts w:ascii="Times New Roman" w:eastAsia="標楷體" w:hAnsi="Times New Roman" w:hint="eastAsia"/>
          <w:color w:val="000000"/>
          <w:sz w:val="28"/>
          <w:szCs w:val="28"/>
        </w:rPr>
        <w:t>用之雙底冊抽樣調查</w:t>
      </w:r>
      <w:r w:rsidR="008A6AFB" w:rsidRPr="00575F1F">
        <w:rPr>
          <w:rFonts w:ascii="Times New Roman" w:eastAsia="標楷體" w:hAnsi="Times New Roman"/>
          <w:color w:val="000000"/>
          <w:sz w:val="28"/>
          <w:szCs w:val="28"/>
        </w:rPr>
        <w:t>方式</w:t>
      </w:r>
      <w:r w:rsidR="008A6AFB">
        <w:rPr>
          <w:rFonts w:ascii="Times New Roman" w:eastAsia="標楷體" w:hAnsi="Times New Roman"/>
          <w:color w:val="000000"/>
          <w:sz w:val="28"/>
          <w:szCs w:val="28"/>
        </w:rPr>
        <w:t>，</w:t>
      </w:r>
      <w:r w:rsidR="006B50C3" w:rsidRPr="00575F1F">
        <w:rPr>
          <w:rFonts w:ascii="Times New Roman" w:eastAsia="標楷體" w:hAnsi="Times New Roman"/>
          <w:color w:val="000000"/>
          <w:sz w:val="28"/>
          <w:szCs w:val="28"/>
        </w:rPr>
        <w:t>所需有效樣本數</w:t>
      </w:r>
      <w:r w:rsidR="00B66C1E" w:rsidRPr="00575F1F">
        <w:rPr>
          <w:rFonts w:ascii="Times New Roman" w:eastAsia="標楷體" w:hAnsi="Times New Roman" w:hint="eastAsia"/>
          <w:color w:val="000000"/>
          <w:sz w:val="28"/>
          <w:szCs w:val="28"/>
        </w:rPr>
        <w:t>至少應為</w:t>
      </w:r>
      <w:r w:rsidR="00B66C1E" w:rsidRPr="00575F1F">
        <w:rPr>
          <w:rFonts w:ascii="Times New Roman" w:eastAsia="標楷體" w:hAnsi="Times New Roman" w:hint="eastAsia"/>
          <w:color w:val="000000"/>
          <w:sz w:val="28"/>
          <w:szCs w:val="28"/>
        </w:rPr>
        <w:t>1,</w:t>
      </w:r>
      <w:r w:rsidR="008A6AFB">
        <w:rPr>
          <w:rFonts w:ascii="Times New Roman" w:eastAsia="標楷體" w:hAnsi="Times New Roman" w:hint="eastAsia"/>
          <w:color w:val="000000"/>
          <w:sz w:val="28"/>
          <w:szCs w:val="28"/>
        </w:rPr>
        <w:t>068</w:t>
      </w:r>
      <w:r w:rsidR="00B66C1E" w:rsidRPr="00575F1F">
        <w:rPr>
          <w:rFonts w:ascii="Times New Roman" w:eastAsia="標楷體" w:hAnsi="Times New Roman" w:hint="eastAsia"/>
          <w:color w:val="000000"/>
          <w:sz w:val="28"/>
          <w:szCs w:val="28"/>
        </w:rPr>
        <w:t>份</w:t>
      </w:r>
      <w:r w:rsidR="007E3DC8" w:rsidRPr="00575F1F">
        <w:rPr>
          <w:rFonts w:ascii="Times New Roman" w:eastAsia="標楷體" w:hAnsi="Times New Roman" w:hint="eastAsia"/>
          <w:color w:val="000000"/>
          <w:sz w:val="28"/>
          <w:szCs w:val="28"/>
        </w:rPr>
        <w:t>，請</w:t>
      </w:r>
      <w:r w:rsidR="00B66C1E" w:rsidRPr="00575F1F">
        <w:rPr>
          <w:rFonts w:ascii="Times New Roman" w:eastAsia="標楷體" w:hAnsi="Times New Roman" w:hint="eastAsia"/>
          <w:color w:val="000000"/>
          <w:sz w:val="28"/>
          <w:szCs w:val="28"/>
        </w:rPr>
        <w:t>投標廠商</w:t>
      </w:r>
      <w:r w:rsidR="001566D3" w:rsidRPr="00575F1F">
        <w:rPr>
          <w:rFonts w:ascii="Times New Roman" w:eastAsia="標楷體" w:hAnsi="Times New Roman" w:hint="eastAsia"/>
          <w:color w:val="000000"/>
          <w:sz w:val="28"/>
          <w:szCs w:val="28"/>
        </w:rPr>
        <w:t>視計畫執行內容與預算經費</w:t>
      </w:r>
      <w:r w:rsidR="00B66C1E" w:rsidRPr="00575F1F">
        <w:rPr>
          <w:rFonts w:ascii="Times New Roman" w:eastAsia="標楷體" w:hAnsi="Times New Roman" w:hint="eastAsia"/>
          <w:color w:val="000000"/>
          <w:sz w:val="28"/>
          <w:szCs w:val="28"/>
        </w:rPr>
        <w:t>設計</w:t>
      </w:r>
      <w:r w:rsidR="001566D3" w:rsidRPr="00575F1F">
        <w:rPr>
          <w:rFonts w:eastAsia="標楷體" w:hint="eastAsia"/>
          <w:bCs/>
          <w:color w:val="000000"/>
          <w:sz w:val="28"/>
          <w:szCs w:val="28"/>
        </w:rPr>
        <w:t>適宜之抽樣方法。</w:t>
      </w:r>
    </w:p>
    <w:p w:rsidR="001D1735" w:rsidRPr="00575F1F" w:rsidRDefault="002F2BEE" w:rsidP="007B50E4">
      <w:pPr>
        <w:pStyle w:val="a3"/>
        <w:numPr>
          <w:ilvl w:val="0"/>
          <w:numId w:val="3"/>
        </w:numPr>
        <w:spacing w:line="480" w:lineRule="exact"/>
        <w:ind w:leftChars="0" w:left="851" w:hanging="851"/>
        <w:rPr>
          <w:rFonts w:ascii="Times New Roman" w:eastAsia="標楷體" w:hAnsi="Times New Roman"/>
          <w:b/>
          <w:bCs/>
          <w:color w:val="000000"/>
          <w:sz w:val="28"/>
          <w:szCs w:val="28"/>
        </w:rPr>
      </w:pPr>
      <w:r w:rsidRPr="00575F1F">
        <w:rPr>
          <w:rFonts w:ascii="Times New Roman" w:eastAsia="標楷體" w:hAnsi="Times New Roman"/>
          <w:b/>
          <w:bCs/>
          <w:color w:val="000000"/>
          <w:sz w:val="28"/>
          <w:szCs w:val="28"/>
        </w:rPr>
        <w:t>資料</w:t>
      </w:r>
      <w:bookmarkStart w:id="1" w:name="_Hlk32478050"/>
      <w:r w:rsidR="00AE089F" w:rsidRPr="00575F1F">
        <w:rPr>
          <w:rFonts w:ascii="Times New Roman" w:eastAsia="標楷體" w:hAnsi="Times New Roman" w:hint="eastAsia"/>
          <w:b/>
          <w:bCs/>
          <w:color w:val="000000"/>
          <w:sz w:val="28"/>
          <w:szCs w:val="28"/>
        </w:rPr>
        <w:t>檢核</w:t>
      </w:r>
      <w:bookmarkEnd w:id="1"/>
      <w:r w:rsidRPr="00575F1F">
        <w:rPr>
          <w:rFonts w:ascii="Times New Roman" w:eastAsia="標楷體" w:hAnsi="Times New Roman"/>
          <w:b/>
          <w:bCs/>
          <w:color w:val="000000"/>
          <w:sz w:val="28"/>
          <w:szCs w:val="28"/>
        </w:rPr>
        <w:t>與加權</w:t>
      </w:r>
    </w:p>
    <w:p w:rsidR="002F2BEE" w:rsidRPr="00575F1F" w:rsidRDefault="001566D3" w:rsidP="00067791">
      <w:pPr>
        <w:pStyle w:val="a3"/>
        <w:spacing w:line="480" w:lineRule="exact"/>
        <w:ind w:leftChars="0" w:left="907" w:firstLineChars="200" w:firstLine="560"/>
        <w:jc w:val="both"/>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為</w:t>
      </w:r>
      <w:r w:rsidR="00AE089F" w:rsidRPr="00575F1F">
        <w:rPr>
          <w:rFonts w:ascii="Times New Roman" w:eastAsia="標楷體" w:hAnsi="Times New Roman" w:hint="eastAsia"/>
          <w:color w:val="000000"/>
          <w:sz w:val="28"/>
          <w:szCs w:val="28"/>
        </w:rPr>
        <w:t>顧及資料完整性與邏輯性，並</w:t>
      </w:r>
      <w:r w:rsidR="00636BE0" w:rsidRPr="00575F1F">
        <w:rPr>
          <w:rFonts w:ascii="Times New Roman" w:eastAsia="標楷體" w:hAnsi="Times New Roman"/>
          <w:color w:val="000000"/>
          <w:sz w:val="28"/>
          <w:szCs w:val="28"/>
        </w:rPr>
        <w:t>使調查樣本更具代表性</w:t>
      </w:r>
      <w:r w:rsidRPr="00575F1F">
        <w:rPr>
          <w:rFonts w:ascii="Times New Roman" w:eastAsia="標楷體" w:hAnsi="Times New Roman" w:hint="eastAsia"/>
          <w:color w:val="000000"/>
          <w:sz w:val="28"/>
          <w:szCs w:val="28"/>
        </w:rPr>
        <w:t>，</w:t>
      </w:r>
      <w:r w:rsidR="00B66C1E" w:rsidRPr="00575F1F">
        <w:rPr>
          <w:rFonts w:ascii="Times New Roman" w:eastAsia="標楷體" w:hAnsi="Times New Roman" w:hint="eastAsia"/>
          <w:color w:val="000000"/>
          <w:sz w:val="28"/>
          <w:szCs w:val="28"/>
        </w:rPr>
        <w:t>請投標廠商</w:t>
      </w:r>
      <w:r w:rsidRPr="00575F1F">
        <w:rPr>
          <w:rFonts w:ascii="Times New Roman" w:eastAsia="標楷體" w:hAnsi="Times New Roman" w:hint="eastAsia"/>
          <w:color w:val="000000"/>
          <w:sz w:val="28"/>
          <w:szCs w:val="28"/>
        </w:rPr>
        <w:t>依據計畫執行內容</w:t>
      </w:r>
      <w:r w:rsidR="00B66C1E" w:rsidRPr="00575F1F">
        <w:rPr>
          <w:rFonts w:eastAsia="標楷體" w:hint="eastAsia"/>
          <w:bCs/>
          <w:color w:val="000000"/>
          <w:sz w:val="28"/>
          <w:szCs w:val="28"/>
        </w:rPr>
        <w:t>提出適宜之</w:t>
      </w:r>
      <w:r w:rsidR="00636BE0" w:rsidRPr="00575F1F">
        <w:rPr>
          <w:rFonts w:ascii="Times New Roman" w:eastAsia="標楷體" w:hAnsi="Times New Roman"/>
          <w:color w:val="000000"/>
          <w:sz w:val="28"/>
          <w:szCs w:val="28"/>
        </w:rPr>
        <w:t>資料</w:t>
      </w:r>
      <w:r w:rsidR="006A1785" w:rsidRPr="00575F1F">
        <w:rPr>
          <w:rFonts w:ascii="Times New Roman" w:eastAsia="標楷體" w:hAnsi="Times New Roman" w:hint="eastAsia"/>
          <w:color w:val="000000"/>
          <w:sz w:val="28"/>
          <w:szCs w:val="28"/>
        </w:rPr>
        <w:t>檢核</w:t>
      </w:r>
      <w:r w:rsidR="00636BE0" w:rsidRPr="00575F1F">
        <w:rPr>
          <w:rFonts w:ascii="Times New Roman" w:eastAsia="標楷體" w:hAnsi="Times New Roman"/>
          <w:color w:val="000000"/>
          <w:sz w:val="28"/>
          <w:szCs w:val="28"/>
        </w:rPr>
        <w:t>與加權方式</w:t>
      </w:r>
      <w:r w:rsidR="006A1785" w:rsidRPr="00575F1F">
        <w:rPr>
          <w:rFonts w:ascii="Times New Roman" w:eastAsia="標楷體" w:hAnsi="Times New Roman" w:hint="eastAsia"/>
          <w:color w:val="000000"/>
          <w:sz w:val="28"/>
          <w:szCs w:val="28"/>
        </w:rPr>
        <w:t>，並進行調查樣本特性分析</w:t>
      </w:r>
      <w:r w:rsidR="00112E01" w:rsidRPr="00575F1F">
        <w:rPr>
          <w:rFonts w:ascii="Times New Roman" w:eastAsia="標楷體" w:hAnsi="Times New Roman"/>
          <w:color w:val="000000"/>
          <w:sz w:val="28"/>
          <w:szCs w:val="28"/>
        </w:rPr>
        <w:t>。</w:t>
      </w:r>
    </w:p>
    <w:p w:rsidR="001D1735" w:rsidRPr="00575F1F" w:rsidRDefault="001D1735" w:rsidP="007B50E4">
      <w:pPr>
        <w:pStyle w:val="a3"/>
        <w:numPr>
          <w:ilvl w:val="0"/>
          <w:numId w:val="3"/>
        </w:numPr>
        <w:spacing w:line="480" w:lineRule="exact"/>
        <w:ind w:leftChars="0" w:left="851" w:hanging="851"/>
        <w:jc w:val="both"/>
        <w:rPr>
          <w:rFonts w:ascii="Times New Roman" w:eastAsia="標楷體" w:hAnsi="Times New Roman"/>
          <w:b/>
          <w:bCs/>
          <w:color w:val="000000"/>
          <w:sz w:val="28"/>
          <w:szCs w:val="28"/>
        </w:rPr>
      </w:pPr>
      <w:r w:rsidRPr="00575F1F">
        <w:rPr>
          <w:rFonts w:ascii="Times New Roman" w:eastAsia="標楷體" w:hAnsi="Times New Roman" w:hint="eastAsia"/>
          <w:b/>
          <w:bCs/>
          <w:color w:val="000000"/>
          <w:sz w:val="28"/>
          <w:szCs w:val="28"/>
        </w:rPr>
        <w:t>調查結果</w:t>
      </w:r>
      <w:r w:rsidR="006A1785" w:rsidRPr="00575F1F">
        <w:rPr>
          <w:rFonts w:ascii="Times New Roman" w:eastAsia="標楷體" w:hAnsi="Times New Roman" w:hint="eastAsia"/>
          <w:b/>
          <w:bCs/>
          <w:color w:val="000000"/>
          <w:sz w:val="28"/>
          <w:szCs w:val="28"/>
        </w:rPr>
        <w:t>分析</w:t>
      </w:r>
    </w:p>
    <w:p w:rsidR="001D1735" w:rsidRPr="00575F1F" w:rsidRDefault="001D1735" w:rsidP="00067791">
      <w:pPr>
        <w:pStyle w:val="a3"/>
        <w:spacing w:line="480" w:lineRule="exact"/>
        <w:ind w:leftChars="0" w:left="907" w:firstLineChars="200" w:firstLine="560"/>
        <w:jc w:val="both"/>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請投標廠商依據調查訪問結果進行</w:t>
      </w:r>
      <w:r w:rsidR="007E3DC8" w:rsidRPr="00575F1F">
        <w:rPr>
          <w:rFonts w:ascii="Times New Roman" w:eastAsia="標楷體" w:hAnsi="Times New Roman" w:hint="eastAsia"/>
          <w:color w:val="000000"/>
          <w:sz w:val="28"/>
          <w:szCs w:val="28"/>
        </w:rPr>
        <w:t>描述性統計</w:t>
      </w:r>
      <w:r w:rsidR="00523018" w:rsidRPr="00575F1F">
        <w:rPr>
          <w:rFonts w:ascii="Times New Roman" w:eastAsia="標楷體" w:hAnsi="Times New Roman" w:hint="eastAsia"/>
          <w:color w:val="000000"/>
          <w:sz w:val="28"/>
          <w:szCs w:val="28"/>
        </w:rPr>
        <w:t>，並於得標後，與本</w:t>
      </w:r>
      <w:r w:rsidR="008A6AFB">
        <w:rPr>
          <w:rFonts w:ascii="Times New Roman" w:eastAsia="標楷體" w:hAnsi="Times New Roman" w:hint="eastAsia"/>
          <w:color w:val="000000"/>
          <w:sz w:val="28"/>
          <w:szCs w:val="28"/>
        </w:rPr>
        <w:t>會</w:t>
      </w:r>
      <w:r w:rsidR="00523018" w:rsidRPr="00575F1F">
        <w:rPr>
          <w:rFonts w:ascii="Times New Roman" w:eastAsia="標楷體" w:hAnsi="Times New Roman" w:hint="eastAsia"/>
          <w:color w:val="000000"/>
          <w:sz w:val="28"/>
          <w:szCs w:val="28"/>
        </w:rPr>
        <w:t>討論須進行</w:t>
      </w:r>
      <w:r w:rsidR="00563664" w:rsidRPr="00575F1F">
        <w:rPr>
          <w:rFonts w:ascii="Times New Roman" w:eastAsia="標楷體" w:hAnsi="Times New Roman" w:hint="eastAsia"/>
          <w:color w:val="000000"/>
          <w:sz w:val="28"/>
          <w:szCs w:val="28"/>
        </w:rPr>
        <w:t>變項</w:t>
      </w:r>
      <w:r w:rsidR="007E3DC8" w:rsidRPr="00575F1F">
        <w:rPr>
          <w:rFonts w:ascii="Times New Roman" w:eastAsia="標楷體" w:hAnsi="Times New Roman" w:hint="eastAsia"/>
          <w:color w:val="000000"/>
          <w:sz w:val="28"/>
          <w:szCs w:val="28"/>
        </w:rPr>
        <w:t>交叉</w:t>
      </w:r>
      <w:r w:rsidR="00E7596E" w:rsidRPr="00575F1F">
        <w:rPr>
          <w:rFonts w:ascii="Times New Roman" w:eastAsia="標楷體" w:hAnsi="Times New Roman" w:hint="eastAsia"/>
          <w:color w:val="000000"/>
          <w:sz w:val="28"/>
          <w:szCs w:val="28"/>
        </w:rPr>
        <w:t>分析</w:t>
      </w:r>
      <w:proofErr w:type="gramStart"/>
      <w:r w:rsidR="00523018" w:rsidRPr="00575F1F">
        <w:rPr>
          <w:rFonts w:ascii="Times New Roman" w:eastAsia="標楷體" w:hAnsi="Times New Roman" w:hint="eastAsia"/>
          <w:color w:val="000000"/>
          <w:sz w:val="28"/>
          <w:szCs w:val="28"/>
        </w:rPr>
        <w:t>之題項</w:t>
      </w:r>
      <w:proofErr w:type="gramEnd"/>
      <w:r w:rsidRPr="00575F1F">
        <w:rPr>
          <w:rFonts w:ascii="Times New Roman" w:eastAsia="標楷體" w:hAnsi="Times New Roman" w:hint="eastAsia"/>
          <w:color w:val="000000"/>
          <w:sz w:val="28"/>
          <w:szCs w:val="28"/>
        </w:rPr>
        <w:t>，</w:t>
      </w:r>
      <w:r w:rsidR="00523018" w:rsidRPr="00575F1F">
        <w:rPr>
          <w:rFonts w:ascii="Times New Roman" w:eastAsia="標楷體" w:hAnsi="Times New Roman" w:hint="eastAsia"/>
          <w:color w:val="000000"/>
          <w:sz w:val="28"/>
          <w:szCs w:val="28"/>
        </w:rPr>
        <w:t>且</w:t>
      </w:r>
      <w:r w:rsidR="006A1785" w:rsidRPr="00575F1F">
        <w:rPr>
          <w:rFonts w:ascii="Times New Roman" w:eastAsia="標楷體" w:hAnsi="Times New Roman" w:hint="eastAsia"/>
          <w:color w:val="000000"/>
          <w:sz w:val="28"/>
          <w:szCs w:val="28"/>
        </w:rPr>
        <w:t>以文字敘述進行簡要解釋，</w:t>
      </w:r>
      <w:r w:rsidR="00AE089F" w:rsidRPr="00575F1F">
        <w:rPr>
          <w:rFonts w:ascii="Times New Roman" w:eastAsia="標楷體" w:hAnsi="Times New Roman" w:hint="eastAsia"/>
          <w:color w:val="000000"/>
          <w:sz w:val="28"/>
          <w:szCs w:val="28"/>
        </w:rPr>
        <w:t>據以</w:t>
      </w:r>
      <w:r w:rsidRPr="00575F1F">
        <w:rPr>
          <w:rFonts w:eastAsia="標楷體" w:hint="eastAsia"/>
          <w:bCs/>
          <w:color w:val="000000"/>
          <w:sz w:val="28"/>
          <w:szCs w:val="28"/>
        </w:rPr>
        <w:t>提出</w:t>
      </w:r>
      <w:r w:rsidR="00AE089F" w:rsidRPr="00575F1F">
        <w:rPr>
          <w:rFonts w:eastAsia="標楷體" w:hint="eastAsia"/>
          <w:bCs/>
          <w:color w:val="000000"/>
          <w:sz w:val="28"/>
          <w:szCs w:val="28"/>
        </w:rPr>
        <w:t>調查結果報告書</w:t>
      </w:r>
      <w:r w:rsidRPr="00575F1F">
        <w:rPr>
          <w:rFonts w:ascii="Times New Roman" w:eastAsia="標楷體" w:hAnsi="Times New Roman"/>
          <w:color w:val="000000"/>
          <w:sz w:val="28"/>
          <w:szCs w:val="28"/>
        </w:rPr>
        <w:t>。</w:t>
      </w:r>
    </w:p>
    <w:p w:rsidR="00B0316D" w:rsidRPr="00575F1F" w:rsidRDefault="00311C97" w:rsidP="007B50E4">
      <w:pPr>
        <w:pStyle w:val="a3"/>
        <w:numPr>
          <w:ilvl w:val="0"/>
          <w:numId w:val="1"/>
        </w:numPr>
        <w:spacing w:beforeLines="50" w:before="180" w:line="480" w:lineRule="exact"/>
        <w:ind w:leftChars="0" w:left="567" w:hanging="567"/>
        <w:jc w:val="both"/>
        <w:rPr>
          <w:rFonts w:ascii="Times New Roman" w:eastAsia="標楷體" w:hAnsi="Times New Roman"/>
          <w:b/>
          <w:bCs/>
          <w:color w:val="000000"/>
          <w:sz w:val="28"/>
          <w:szCs w:val="28"/>
        </w:rPr>
      </w:pPr>
      <w:r w:rsidRPr="00575F1F">
        <w:rPr>
          <w:rFonts w:ascii="Times New Roman" w:eastAsia="標楷體" w:hAnsi="Times New Roman" w:hint="eastAsia"/>
          <w:b/>
          <w:bCs/>
          <w:color w:val="000000"/>
          <w:sz w:val="28"/>
          <w:szCs w:val="28"/>
        </w:rPr>
        <w:t>履約管理及驗收</w:t>
      </w:r>
    </w:p>
    <w:p w:rsidR="001D1735" w:rsidRPr="00575F1F" w:rsidRDefault="00604456" w:rsidP="007B50E4">
      <w:pPr>
        <w:numPr>
          <w:ilvl w:val="0"/>
          <w:numId w:val="8"/>
        </w:numPr>
        <w:adjustRightInd w:val="0"/>
        <w:spacing w:line="480" w:lineRule="exact"/>
        <w:ind w:left="851" w:hanging="851"/>
        <w:jc w:val="both"/>
        <w:textAlignment w:val="baseline"/>
        <w:rPr>
          <w:rFonts w:ascii="Times New Roman" w:eastAsia="標楷體" w:hAnsi="Times New Roman"/>
          <w:color w:val="000000"/>
          <w:sz w:val="28"/>
          <w:szCs w:val="28"/>
        </w:rPr>
      </w:pPr>
      <w:r w:rsidRPr="00575F1F">
        <w:rPr>
          <w:rFonts w:ascii="Times New Roman" w:eastAsia="標楷體" w:hAnsi="Times New Roman"/>
          <w:color w:val="000000"/>
          <w:sz w:val="28"/>
          <w:szCs w:val="28"/>
        </w:rPr>
        <w:t>計畫期程</w:t>
      </w:r>
      <w:r w:rsidR="001D1735" w:rsidRPr="00575F1F">
        <w:rPr>
          <w:rFonts w:ascii="Times New Roman" w:eastAsia="標楷體" w:hAnsi="Times New Roman" w:hint="eastAsia"/>
          <w:color w:val="000000"/>
          <w:sz w:val="28"/>
          <w:szCs w:val="28"/>
        </w:rPr>
        <w:t>：</w:t>
      </w:r>
      <w:r w:rsidR="008A6AFB">
        <w:rPr>
          <w:rFonts w:ascii="Times New Roman" w:eastAsia="標楷體" w:hAnsi="Times New Roman" w:hint="eastAsia"/>
          <w:color w:val="000000"/>
          <w:sz w:val="28"/>
          <w:szCs w:val="28"/>
        </w:rPr>
        <w:t>113</w:t>
      </w:r>
      <w:r w:rsidR="008A6AFB">
        <w:rPr>
          <w:rFonts w:ascii="Times New Roman" w:eastAsia="標楷體" w:hAnsi="Times New Roman" w:hint="eastAsia"/>
          <w:color w:val="000000"/>
          <w:sz w:val="28"/>
          <w:szCs w:val="28"/>
        </w:rPr>
        <w:t>年</w:t>
      </w:r>
      <w:r w:rsidR="008A6AFB" w:rsidRPr="004014D8">
        <w:rPr>
          <w:rFonts w:ascii="Times New Roman" w:eastAsia="標楷體" w:hAnsi="Times New Roman" w:hint="eastAsia"/>
          <w:color w:val="000000"/>
          <w:sz w:val="28"/>
          <w:szCs w:val="28"/>
        </w:rPr>
        <w:t>12</w:t>
      </w:r>
      <w:r w:rsidR="008A6AFB" w:rsidRPr="004014D8">
        <w:rPr>
          <w:rFonts w:ascii="Times New Roman" w:eastAsia="標楷體" w:hAnsi="Times New Roman" w:hint="eastAsia"/>
          <w:color w:val="000000"/>
          <w:sz w:val="28"/>
          <w:szCs w:val="28"/>
        </w:rPr>
        <w:t>月</w:t>
      </w:r>
      <w:r w:rsidR="00E053C9">
        <w:rPr>
          <w:rFonts w:ascii="Times New Roman" w:eastAsia="標楷體" w:hAnsi="Times New Roman" w:hint="eastAsia"/>
          <w:color w:val="000000"/>
          <w:sz w:val="28"/>
          <w:szCs w:val="28"/>
        </w:rPr>
        <w:t>23</w:t>
      </w:r>
      <w:bookmarkStart w:id="2" w:name="_GoBack"/>
      <w:bookmarkEnd w:id="2"/>
      <w:r w:rsidR="008A6AFB" w:rsidRPr="004014D8">
        <w:rPr>
          <w:rFonts w:ascii="Times New Roman" w:eastAsia="標楷體" w:hAnsi="Times New Roman" w:hint="eastAsia"/>
          <w:color w:val="000000"/>
          <w:sz w:val="28"/>
          <w:szCs w:val="28"/>
        </w:rPr>
        <w:t>日</w:t>
      </w:r>
      <w:r w:rsidR="008A6AFB">
        <w:rPr>
          <w:rFonts w:ascii="Times New Roman" w:eastAsia="標楷體" w:hAnsi="Times New Roman" w:hint="eastAsia"/>
          <w:color w:val="000000"/>
          <w:sz w:val="28"/>
          <w:szCs w:val="28"/>
        </w:rPr>
        <w:t>前</w:t>
      </w:r>
      <w:r w:rsidR="005F51D0" w:rsidRPr="00575F1F">
        <w:rPr>
          <w:rFonts w:ascii="Times New Roman" w:eastAsia="標楷體" w:hAnsi="Times New Roman" w:hint="eastAsia"/>
          <w:bCs/>
          <w:color w:val="000000"/>
          <w:sz w:val="28"/>
          <w:szCs w:val="28"/>
        </w:rPr>
        <w:t>完成</w:t>
      </w:r>
      <w:r w:rsidR="001D1735" w:rsidRPr="00575F1F">
        <w:rPr>
          <w:rFonts w:ascii="Times New Roman" w:eastAsia="標楷體" w:hAnsi="Times New Roman"/>
          <w:bCs/>
          <w:color w:val="000000"/>
          <w:sz w:val="28"/>
          <w:szCs w:val="28"/>
        </w:rPr>
        <w:t>。</w:t>
      </w:r>
    </w:p>
    <w:p w:rsidR="00E528A0" w:rsidRPr="00575F1F" w:rsidRDefault="00E528A0" w:rsidP="00E528A0">
      <w:pPr>
        <w:pStyle w:val="a3"/>
        <w:numPr>
          <w:ilvl w:val="0"/>
          <w:numId w:val="8"/>
        </w:numPr>
        <w:spacing w:line="480" w:lineRule="exact"/>
        <w:ind w:leftChars="0" w:left="851" w:hanging="851"/>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投標廠商除應提出本委託</w:t>
      </w:r>
      <w:r w:rsidR="00087345" w:rsidRPr="00575F1F">
        <w:rPr>
          <w:rFonts w:ascii="Times New Roman" w:eastAsia="標楷體" w:hAnsi="Times New Roman" w:hint="eastAsia"/>
          <w:color w:val="000000"/>
          <w:sz w:val="28"/>
          <w:szCs w:val="28"/>
        </w:rPr>
        <w:t>調查</w:t>
      </w:r>
      <w:r w:rsidRPr="00575F1F">
        <w:rPr>
          <w:rFonts w:ascii="Times New Roman" w:eastAsia="標楷體" w:hAnsi="Times New Roman" w:hint="eastAsia"/>
          <w:color w:val="000000"/>
          <w:sz w:val="28"/>
          <w:szCs w:val="28"/>
        </w:rPr>
        <w:t>需求書所載計畫執行內容之具體要求</w:t>
      </w:r>
      <w:proofErr w:type="gramStart"/>
      <w:r w:rsidRPr="00575F1F">
        <w:rPr>
          <w:rFonts w:ascii="Times New Roman" w:eastAsia="標楷體" w:hAnsi="Times New Roman" w:hint="eastAsia"/>
          <w:color w:val="000000"/>
          <w:sz w:val="28"/>
          <w:szCs w:val="28"/>
        </w:rPr>
        <w:t>規</w:t>
      </w:r>
      <w:proofErr w:type="gramEnd"/>
      <w:r w:rsidR="00087345" w:rsidRPr="00575F1F">
        <w:rPr>
          <w:rFonts w:ascii="Times New Roman" w:eastAsia="標楷體" w:hAnsi="Times New Roman" w:hint="eastAsia"/>
          <w:color w:val="000000"/>
          <w:sz w:val="28"/>
          <w:szCs w:val="28"/>
        </w:rPr>
        <w:t>畫</w:t>
      </w:r>
      <w:r w:rsidRPr="00575F1F">
        <w:rPr>
          <w:rFonts w:ascii="Times New Roman" w:eastAsia="標楷體" w:hAnsi="Times New Roman" w:hint="eastAsia"/>
          <w:color w:val="000000"/>
          <w:sz w:val="28"/>
          <w:szCs w:val="28"/>
        </w:rPr>
        <w:t>外，如對本計畫之需求書內容有更佳之提案或建議，亦請一併提出</w:t>
      </w:r>
      <w:proofErr w:type="gramStart"/>
      <w:r w:rsidRPr="00575F1F">
        <w:rPr>
          <w:rFonts w:ascii="Times New Roman" w:eastAsia="標楷體" w:hAnsi="Times New Roman" w:hint="eastAsia"/>
          <w:color w:val="000000"/>
          <w:sz w:val="28"/>
          <w:szCs w:val="28"/>
        </w:rPr>
        <w:t>規</w:t>
      </w:r>
      <w:proofErr w:type="gramEnd"/>
      <w:r w:rsidR="00087345" w:rsidRPr="00575F1F">
        <w:rPr>
          <w:rFonts w:ascii="Times New Roman" w:eastAsia="標楷體" w:hAnsi="Times New Roman" w:hint="eastAsia"/>
          <w:color w:val="000000"/>
          <w:sz w:val="28"/>
          <w:szCs w:val="28"/>
        </w:rPr>
        <w:t>畫</w:t>
      </w:r>
      <w:r w:rsidRPr="00575F1F">
        <w:rPr>
          <w:rFonts w:ascii="Times New Roman" w:eastAsia="標楷體" w:hAnsi="Times New Roman" w:hint="eastAsia"/>
          <w:color w:val="000000"/>
          <w:sz w:val="28"/>
          <w:szCs w:val="28"/>
        </w:rPr>
        <w:t>，並可於委託調查</w:t>
      </w:r>
      <w:r w:rsidR="001651E5" w:rsidRPr="00575F1F">
        <w:rPr>
          <w:rFonts w:ascii="Times New Roman" w:eastAsia="標楷體" w:hAnsi="Times New Roman" w:hint="eastAsia"/>
          <w:color w:val="000000"/>
          <w:sz w:val="28"/>
          <w:szCs w:val="28"/>
        </w:rPr>
        <w:t>企劃書中</w:t>
      </w:r>
      <w:r w:rsidRPr="00575F1F">
        <w:rPr>
          <w:rFonts w:ascii="Times New Roman" w:eastAsia="標楷體" w:hAnsi="Times New Roman" w:hint="eastAsia"/>
          <w:color w:val="000000"/>
          <w:sz w:val="28"/>
          <w:szCs w:val="28"/>
        </w:rPr>
        <w:t>提出，得標後再依契約之雙方議定可執行之提案內容調整本計畫。</w:t>
      </w:r>
    </w:p>
    <w:p w:rsidR="001D1735" w:rsidRPr="00575F1F" w:rsidRDefault="00E528A0" w:rsidP="007B50E4">
      <w:pPr>
        <w:numPr>
          <w:ilvl w:val="0"/>
          <w:numId w:val="8"/>
        </w:numPr>
        <w:adjustRightInd w:val="0"/>
        <w:spacing w:line="480" w:lineRule="exact"/>
        <w:ind w:left="851" w:hanging="851"/>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調</w:t>
      </w:r>
      <w:r w:rsidR="0010497B" w:rsidRPr="00575F1F">
        <w:rPr>
          <w:rFonts w:ascii="Times New Roman" w:eastAsia="標楷體" w:hAnsi="Times New Roman" w:hint="eastAsia"/>
          <w:color w:val="000000"/>
          <w:sz w:val="28"/>
          <w:szCs w:val="28"/>
        </w:rPr>
        <w:t>查成果報告書</w:t>
      </w:r>
      <w:r w:rsidR="001D1735" w:rsidRPr="00575F1F">
        <w:rPr>
          <w:rFonts w:eastAsia="標楷體"/>
          <w:bCs/>
          <w:color w:val="000000"/>
          <w:sz w:val="28"/>
        </w:rPr>
        <w:t>格式：</w:t>
      </w:r>
    </w:p>
    <w:p w:rsidR="001D1735" w:rsidRPr="00575F1F" w:rsidRDefault="001D1735" w:rsidP="007B50E4">
      <w:pPr>
        <w:pStyle w:val="a3"/>
        <w:numPr>
          <w:ilvl w:val="0"/>
          <w:numId w:val="9"/>
        </w:numPr>
        <w:adjustRightInd w:val="0"/>
        <w:spacing w:line="480" w:lineRule="exact"/>
        <w:ind w:leftChars="0" w:left="1135" w:hanging="284"/>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lastRenderedPageBreak/>
        <w:t>封面應</w:t>
      </w:r>
      <w:r w:rsidR="00B60200" w:rsidRPr="00575F1F">
        <w:rPr>
          <w:rFonts w:ascii="Times New Roman" w:eastAsia="標楷體" w:hAnsi="Times New Roman" w:hint="eastAsia"/>
          <w:color w:val="000000"/>
          <w:sz w:val="28"/>
          <w:szCs w:val="28"/>
        </w:rPr>
        <w:t>載</w:t>
      </w:r>
      <w:r w:rsidRPr="00575F1F">
        <w:rPr>
          <w:rFonts w:ascii="Times New Roman" w:eastAsia="標楷體" w:hAnsi="Times New Roman" w:hint="eastAsia"/>
          <w:color w:val="000000"/>
          <w:sz w:val="28"/>
          <w:szCs w:val="28"/>
        </w:rPr>
        <w:t>明「研究主題」、「</w:t>
      </w:r>
      <w:bookmarkStart w:id="3" w:name="_Hlk32399976"/>
      <w:r w:rsidR="00AE6A4D" w:rsidRPr="00575F1F">
        <w:rPr>
          <w:rFonts w:ascii="Times New Roman" w:eastAsia="標楷體" w:hAnsi="Times New Roman" w:hint="eastAsia"/>
          <w:color w:val="000000"/>
          <w:sz w:val="28"/>
          <w:szCs w:val="28"/>
        </w:rPr>
        <w:t>調查成果報告書</w:t>
      </w:r>
      <w:bookmarkEnd w:id="3"/>
      <w:r w:rsidRPr="00575F1F">
        <w:rPr>
          <w:rFonts w:ascii="Times New Roman" w:eastAsia="標楷體" w:hAnsi="Times New Roman" w:hint="eastAsia"/>
          <w:color w:val="000000"/>
          <w:sz w:val="28"/>
          <w:szCs w:val="28"/>
        </w:rPr>
        <w:t>」、「</w:t>
      </w:r>
      <w:r w:rsidR="00AE6A4D" w:rsidRPr="00575F1F">
        <w:rPr>
          <w:rFonts w:ascii="Times New Roman" w:eastAsia="標楷體" w:hAnsi="Times New Roman" w:hint="eastAsia"/>
          <w:color w:val="000000"/>
          <w:sz w:val="28"/>
          <w:szCs w:val="28"/>
        </w:rPr>
        <w:t>執行</w:t>
      </w:r>
      <w:r w:rsidR="008A6AFB">
        <w:rPr>
          <w:rFonts w:ascii="Times New Roman" w:eastAsia="標楷體" w:hAnsi="Times New Roman" w:hint="eastAsia"/>
          <w:color w:val="000000"/>
          <w:sz w:val="28"/>
          <w:szCs w:val="28"/>
        </w:rPr>
        <w:t>單位</w:t>
      </w:r>
      <w:r w:rsidRPr="00575F1F">
        <w:rPr>
          <w:rFonts w:ascii="Times New Roman" w:eastAsia="標楷體" w:hAnsi="Times New Roman" w:hint="eastAsia"/>
          <w:color w:val="000000"/>
          <w:sz w:val="28"/>
          <w:szCs w:val="28"/>
        </w:rPr>
        <w:t>」、「</w:t>
      </w:r>
      <w:r w:rsidR="008A6AFB">
        <w:rPr>
          <w:rFonts w:ascii="Times New Roman" w:eastAsia="標楷體" w:hAnsi="Times New Roman" w:hint="eastAsia"/>
          <w:color w:val="000000"/>
          <w:sz w:val="28"/>
          <w:szCs w:val="28"/>
        </w:rPr>
        <w:t>委託單位</w:t>
      </w:r>
      <w:r w:rsidRPr="00575F1F">
        <w:rPr>
          <w:rFonts w:ascii="Times New Roman" w:eastAsia="標楷體" w:hAnsi="Times New Roman" w:hint="eastAsia"/>
          <w:color w:val="000000"/>
          <w:sz w:val="28"/>
          <w:szCs w:val="28"/>
        </w:rPr>
        <w:t>」</w:t>
      </w:r>
      <w:r w:rsidR="00EA12D6" w:rsidRPr="00575F1F">
        <w:rPr>
          <w:rFonts w:ascii="標楷體" w:eastAsia="標楷體" w:hAnsi="標楷體" w:hint="eastAsia"/>
          <w:bCs/>
          <w:color w:val="000000"/>
          <w:sz w:val="28"/>
        </w:rPr>
        <w:t>。</w:t>
      </w:r>
    </w:p>
    <w:p w:rsidR="002E5161" w:rsidRPr="00575F1F" w:rsidRDefault="002E5161" w:rsidP="007B50E4">
      <w:pPr>
        <w:pStyle w:val="a3"/>
        <w:numPr>
          <w:ilvl w:val="0"/>
          <w:numId w:val="9"/>
        </w:numPr>
        <w:adjustRightInd w:val="0"/>
        <w:spacing w:line="480" w:lineRule="exact"/>
        <w:ind w:leftChars="0" w:left="1135" w:hanging="284"/>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調查成果報告書內容</w:t>
      </w:r>
      <w:r w:rsidR="00924AA5" w:rsidRPr="00575F1F">
        <w:rPr>
          <w:rFonts w:ascii="Times New Roman" w:eastAsia="標楷體" w:hAnsi="Times New Roman" w:hint="eastAsia"/>
          <w:color w:val="000000"/>
          <w:sz w:val="28"/>
          <w:szCs w:val="28"/>
        </w:rPr>
        <w:t>至少</w:t>
      </w:r>
      <w:r w:rsidRPr="00575F1F">
        <w:rPr>
          <w:rFonts w:ascii="Times New Roman" w:eastAsia="標楷體" w:hAnsi="Times New Roman" w:hint="eastAsia"/>
          <w:color w:val="000000"/>
          <w:sz w:val="28"/>
          <w:szCs w:val="28"/>
        </w:rPr>
        <w:t>應包括</w:t>
      </w:r>
      <w:r w:rsidR="00772DB4" w:rsidRPr="00575F1F">
        <w:rPr>
          <w:rFonts w:ascii="Times New Roman" w:eastAsia="標楷體" w:hAnsi="Times New Roman" w:hint="eastAsia"/>
          <w:color w:val="000000"/>
          <w:sz w:val="28"/>
          <w:szCs w:val="28"/>
        </w:rPr>
        <w:t>（可自行參酌章節安排）</w:t>
      </w:r>
      <w:r w:rsidRPr="00575F1F">
        <w:rPr>
          <w:rFonts w:ascii="Times New Roman" w:eastAsia="標楷體" w:hAnsi="Times New Roman" w:hint="eastAsia"/>
          <w:color w:val="000000"/>
          <w:sz w:val="28"/>
          <w:szCs w:val="28"/>
        </w:rPr>
        <w:t>：</w:t>
      </w:r>
    </w:p>
    <w:p w:rsidR="002E5161" w:rsidRPr="00575F1F" w:rsidRDefault="007E3C79" w:rsidP="007B50E4">
      <w:pPr>
        <w:pStyle w:val="a3"/>
        <w:numPr>
          <w:ilvl w:val="0"/>
          <w:numId w:val="12"/>
        </w:numPr>
        <w:adjustRightInd w:val="0"/>
        <w:spacing w:line="480" w:lineRule="exact"/>
        <w:ind w:leftChars="0" w:left="1531" w:hanging="397"/>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調查緣起</w:t>
      </w:r>
      <w:r w:rsidR="002E5161" w:rsidRPr="00575F1F">
        <w:rPr>
          <w:rFonts w:ascii="Times New Roman" w:eastAsia="標楷體" w:hAnsi="Times New Roman" w:hint="eastAsia"/>
          <w:color w:val="000000"/>
          <w:sz w:val="28"/>
          <w:szCs w:val="28"/>
        </w:rPr>
        <w:t>。</w:t>
      </w:r>
    </w:p>
    <w:p w:rsidR="002E5161" w:rsidRPr="00575F1F" w:rsidRDefault="002E5161" w:rsidP="007B50E4">
      <w:pPr>
        <w:pStyle w:val="a3"/>
        <w:numPr>
          <w:ilvl w:val="0"/>
          <w:numId w:val="12"/>
        </w:numPr>
        <w:adjustRightInd w:val="0"/>
        <w:spacing w:line="480" w:lineRule="exact"/>
        <w:ind w:leftChars="0" w:left="1531" w:hanging="397"/>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調查目的。</w:t>
      </w:r>
    </w:p>
    <w:p w:rsidR="002E5161" w:rsidRPr="00575F1F" w:rsidRDefault="002E5161" w:rsidP="007B50E4">
      <w:pPr>
        <w:pStyle w:val="a3"/>
        <w:numPr>
          <w:ilvl w:val="0"/>
          <w:numId w:val="12"/>
        </w:numPr>
        <w:adjustRightInd w:val="0"/>
        <w:spacing w:line="480" w:lineRule="exact"/>
        <w:ind w:leftChars="0" w:left="1531" w:hanging="397"/>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調查區域。</w:t>
      </w:r>
    </w:p>
    <w:p w:rsidR="002E5161" w:rsidRPr="00575F1F" w:rsidRDefault="002E5161" w:rsidP="007B50E4">
      <w:pPr>
        <w:pStyle w:val="a3"/>
        <w:numPr>
          <w:ilvl w:val="0"/>
          <w:numId w:val="12"/>
        </w:numPr>
        <w:adjustRightInd w:val="0"/>
        <w:spacing w:line="480" w:lineRule="exact"/>
        <w:ind w:leftChars="0" w:left="1531" w:hanging="397"/>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調查對象。</w:t>
      </w:r>
    </w:p>
    <w:p w:rsidR="002E5161" w:rsidRPr="00575F1F" w:rsidRDefault="002E5161" w:rsidP="007B50E4">
      <w:pPr>
        <w:pStyle w:val="a3"/>
        <w:numPr>
          <w:ilvl w:val="0"/>
          <w:numId w:val="12"/>
        </w:numPr>
        <w:adjustRightInd w:val="0"/>
        <w:spacing w:line="480" w:lineRule="exact"/>
        <w:ind w:leftChars="0" w:left="1531" w:hanging="397"/>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調查內容。</w:t>
      </w:r>
    </w:p>
    <w:p w:rsidR="002E5161" w:rsidRPr="00575F1F" w:rsidRDefault="002E5161" w:rsidP="007B50E4">
      <w:pPr>
        <w:pStyle w:val="a3"/>
        <w:numPr>
          <w:ilvl w:val="0"/>
          <w:numId w:val="12"/>
        </w:numPr>
        <w:adjustRightInd w:val="0"/>
        <w:spacing w:line="480" w:lineRule="exact"/>
        <w:ind w:leftChars="0" w:left="1531" w:hanging="397"/>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調查期間。</w:t>
      </w:r>
    </w:p>
    <w:p w:rsidR="002E5161" w:rsidRPr="00575F1F" w:rsidRDefault="002E5161" w:rsidP="007B50E4">
      <w:pPr>
        <w:pStyle w:val="a3"/>
        <w:numPr>
          <w:ilvl w:val="0"/>
          <w:numId w:val="12"/>
        </w:numPr>
        <w:adjustRightInd w:val="0"/>
        <w:spacing w:line="480" w:lineRule="exact"/>
        <w:ind w:leftChars="0" w:left="1531" w:hanging="397"/>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調查方法（含調查執行流程、調查方式等）。</w:t>
      </w:r>
    </w:p>
    <w:p w:rsidR="002E5161" w:rsidRPr="00575F1F" w:rsidRDefault="002E5161" w:rsidP="007B50E4">
      <w:pPr>
        <w:pStyle w:val="a3"/>
        <w:numPr>
          <w:ilvl w:val="0"/>
          <w:numId w:val="12"/>
        </w:numPr>
        <w:adjustRightInd w:val="0"/>
        <w:spacing w:line="480" w:lineRule="exact"/>
        <w:ind w:leftChars="0" w:left="1531" w:hanging="397"/>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抽樣方法</w:t>
      </w:r>
      <w:r w:rsidR="00772DB4" w:rsidRPr="00575F1F">
        <w:rPr>
          <w:rFonts w:ascii="Times New Roman" w:eastAsia="標楷體" w:hAnsi="Times New Roman" w:hint="eastAsia"/>
          <w:color w:val="000000"/>
          <w:sz w:val="28"/>
          <w:szCs w:val="28"/>
        </w:rPr>
        <w:t>（含抽樣方式、誤差、樣本配置等）</w:t>
      </w:r>
      <w:r w:rsidRPr="00575F1F">
        <w:rPr>
          <w:rFonts w:ascii="Times New Roman" w:eastAsia="標楷體" w:hAnsi="Times New Roman" w:hint="eastAsia"/>
          <w:color w:val="000000"/>
          <w:sz w:val="28"/>
          <w:szCs w:val="28"/>
        </w:rPr>
        <w:t>。</w:t>
      </w:r>
    </w:p>
    <w:p w:rsidR="002E5161" w:rsidRPr="00575F1F" w:rsidRDefault="002E5161" w:rsidP="007B50E4">
      <w:pPr>
        <w:pStyle w:val="a3"/>
        <w:numPr>
          <w:ilvl w:val="0"/>
          <w:numId w:val="12"/>
        </w:numPr>
        <w:adjustRightInd w:val="0"/>
        <w:spacing w:line="480" w:lineRule="exact"/>
        <w:ind w:leftChars="0" w:left="1531" w:hanging="397"/>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資料檢核與加權方式。</w:t>
      </w:r>
    </w:p>
    <w:p w:rsidR="00772DB4" w:rsidRPr="00575F1F" w:rsidRDefault="002E5161" w:rsidP="00772DB4">
      <w:pPr>
        <w:pStyle w:val="a3"/>
        <w:numPr>
          <w:ilvl w:val="0"/>
          <w:numId w:val="12"/>
        </w:numPr>
        <w:adjustRightInd w:val="0"/>
        <w:spacing w:line="480" w:lineRule="exact"/>
        <w:ind w:leftChars="0" w:left="1701" w:hanging="567"/>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調查</w:t>
      </w:r>
      <w:r w:rsidR="006A1785" w:rsidRPr="00575F1F">
        <w:rPr>
          <w:rFonts w:ascii="Times New Roman" w:eastAsia="標楷體" w:hAnsi="Times New Roman" w:hint="eastAsia"/>
          <w:color w:val="000000"/>
          <w:sz w:val="28"/>
          <w:szCs w:val="28"/>
        </w:rPr>
        <w:t>結果分析</w:t>
      </w:r>
      <w:r w:rsidRPr="00575F1F">
        <w:rPr>
          <w:rFonts w:ascii="Times New Roman" w:eastAsia="標楷體" w:hAnsi="Times New Roman" w:hint="eastAsia"/>
          <w:color w:val="000000"/>
          <w:sz w:val="28"/>
          <w:szCs w:val="28"/>
        </w:rPr>
        <w:t>（含</w:t>
      </w:r>
      <w:r w:rsidR="00563664" w:rsidRPr="00575F1F">
        <w:rPr>
          <w:rFonts w:ascii="Times New Roman" w:eastAsia="標楷體" w:hAnsi="Times New Roman" w:hint="eastAsia"/>
          <w:color w:val="000000"/>
          <w:sz w:val="28"/>
          <w:szCs w:val="28"/>
        </w:rPr>
        <w:t>分析圖表、</w:t>
      </w:r>
      <w:r w:rsidRPr="00575F1F">
        <w:rPr>
          <w:rFonts w:ascii="Times New Roman" w:eastAsia="標楷體" w:hAnsi="Times New Roman" w:hint="eastAsia"/>
          <w:color w:val="000000"/>
          <w:sz w:val="28"/>
          <w:szCs w:val="28"/>
        </w:rPr>
        <w:t>簡要</w:t>
      </w:r>
      <w:r w:rsidR="007E3C79" w:rsidRPr="00575F1F">
        <w:rPr>
          <w:rFonts w:ascii="Times New Roman" w:eastAsia="標楷體" w:hAnsi="Times New Roman" w:hint="eastAsia"/>
          <w:color w:val="000000"/>
          <w:sz w:val="28"/>
          <w:szCs w:val="28"/>
        </w:rPr>
        <w:t>文字</w:t>
      </w:r>
      <w:r w:rsidRPr="00575F1F">
        <w:rPr>
          <w:rFonts w:ascii="Times New Roman" w:eastAsia="標楷體" w:hAnsi="Times New Roman" w:hint="eastAsia"/>
          <w:color w:val="000000"/>
          <w:sz w:val="28"/>
          <w:szCs w:val="28"/>
        </w:rPr>
        <w:t>敘述）。</w:t>
      </w:r>
    </w:p>
    <w:p w:rsidR="001D1735" w:rsidRPr="00575F1F" w:rsidRDefault="00B60200" w:rsidP="007B50E4">
      <w:pPr>
        <w:pStyle w:val="a3"/>
        <w:numPr>
          <w:ilvl w:val="0"/>
          <w:numId w:val="9"/>
        </w:numPr>
        <w:adjustRightInd w:val="0"/>
        <w:spacing w:line="480" w:lineRule="exact"/>
        <w:ind w:leftChars="0" w:left="1135" w:hanging="284"/>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除</w:t>
      </w:r>
      <w:r w:rsidR="00AE6A4D" w:rsidRPr="00575F1F">
        <w:rPr>
          <w:rFonts w:ascii="Times New Roman" w:eastAsia="標楷體" w:hAnsi="Times New Roman" w:hint="eastAsia"/>
          <w:color w:val="000000"/>
          <w:sz w:val="28"/>
          <w:szCs w:val="28"/>
        </w:rPr>
        <w:t>調查成果</w:t>
      </w:r>
      <w:r w:rsidR="001D1735" w:rsidRPr="00575F1F">
        <w:rPr>
          <w:rFonts w:ascii="Times New Roman" w:eastAsia="標楷體" w:hAnsi="Times New Roman" w:hint="eastAsia"/>
          <w:color w:val="000000"/>
          <w:sz w:val="28"/>
          <w:szCs w:val="28"/>
        </w:rPr>
        <w:t>報告</w:t>
      </w:r>
      <w:r w:rsidR="00AE6A4D" w:rsidRPr="00575F1F">
        <w:rPr>
          <w:rFonts w:ascii="Times New Roman" w:eastAsia="標楷體" w:hAnsi="Times New Roman" w:hint="eastAsia"/>
          <w:color w:val="000000"/>
          <w:sz w:val="28"/>
          <w:szCs w:val="28"/>
        </w:rPr>
        <w:t>書</w:t>
      </w:r>
      <w:r w:rsidRPr="00575F1F">
        <w:rPr>
          <w:rFonts w:ascii="Times New Roman" w:eastAsia="標楷體" w:hAnsi="Times New Roman" w:hint="eastAsia"/>
          <w:color w:val="000000"/>
          <w:sz w:val="28"/>
          <w:szCs w:val="28"/>
        </w:rPr>
        <w:t>所涵</w:t>
      </w:r>
      <w:proofErr w:type="gramStart"/>
      <w:r w:rsidRPr="00575F1F">
        <w:rPr>
          <w:rFonts w:ascii="Times New Roman" w:eastAsia="標楷體" w:hAnsi="Times New Roman" w:hint="eastAsia"/>
          <w:color w:val="000000"/>
          <w:sz w:val="28"/>
          <w:szCs w:val="28"/>
        </w:rPr>
        <w:t>括</w:t>
      </w:r>
      <w:proofErr w:type="gramEnd"/>
      <w:r w:rsidRPr="00575F1F">
        <w:rPr>
          <w:rFonts w:ascii="Times New Roman" w:eastAsia="標楷體" w:hAnsi="Times New Roman" w:hint="eastAsia"/>
          <w:color w:val="000000"/>
          <w:sz w:val="28"/>
          <w:szCs w:val="28"/>
        </w:rPr>
        <w:t>之</w:t>
      </w:r>
      <w:r w:rsidR="001D1735" w:rsidRPr="00575F1F">
        <w:rPr>
          <w:rFonts w:ascii="Times New Roman" w:eastAsia="標楷體" w:hAnsi="Times New Roman" w:hint="eastAsia"/>
          <w:color w:val="000000"/>
          <w:sz w:val="28"/>
          <w:szCs w:val="28"/>
        </w:rPr>
        <w:t>內容外，研究調查問卷或大綱、相關統計資料、</w:t>
      </w:r>
      <w:r w:rsidR="0079167C" w:rsidRPr="00575F1F">
        <w:rPr>
          <w:rFonts w:ascii="Times New Roman" w:eastAsia="標楷體" w:hAnsi="Times New Roman" w:hint="eastAsia"/>
          <w:color w:val="000000"/>
          <w:sz w:val="28"/>
          <w:szCs w:val="28"/>
        </w:rPr>
        <w:t>表格、</w:t>
      </w:r>
      <w:r w:rsidR="00C75DCD" w:rsidRPr="00575F1F">
        <w:rPr>
          <w:rFonts w:ascii="Times New Roman" w:eastAsia="標楷體" w:hAnsi="Times New Roman" w:hint="eastAsia"/>
          <w:color w:val="000000"/>
          <w:sz w:val="28"/>
          <w:szCs w:val="28"/>
        </w:rPr>
        <w:t>圖表、</w:t>
      </w:r>
      <w:r w:rsidR="001D1735" w:rsidRPr="00575F1F">
        <w:rPr>
          <w:rFonts w:ascii="Times New Roman" w:eastAsia="標楷體" w:hAnsi="Times New Roman" w:hint="eastAsia"/>
          <w:color w:val="000000"/>
          <w:sz w:val="28"/>
          <w:szCs w:val="28"/>
        </w:rPr>
        <w:t>法規及文獻等重要資料，</w:t>
      </w:r>
      <w:proofErr w:type="gramStart"/>
      <w:r w:rsidR="001D1735" w:rsidRPr="00575F1F">
        <w:rPr>
          <w:rFonts w:ascii="Times New Roman" w:eastAsia="標楷體" w:hAnsi="Times New Roman" w:hint="eastAsia"/>
          <w:color w:val="000000"/>
          <w:sz w:val="28"/>
          <w:szCs w:val="28"/>
        </w:rPr>
        <w:t>均應列為</w:t>
      </w:r>
      <w:proofErr w:type="gramEnd"/>
      <w:r w:rsidR="007E3C79" w:rsidRPr="00575F1F">
        <w:rPr>
          <w:rFonts w:ascii="Times New Roman" w:eastAsia="標楷體" w:hAnsi="Times New Roman" w:hint="eastAsia"/>
          <w:color w:val="000000"/>
          <w:sz w:val="28"/>
          <w:szCs w:val="28"/>
        </w:rPr>
        <w:t>調查成果報告書之</w:t>
      </w:r>
      <w:r w:rsidR="001D1735" w:rsidRPr="00575F1F">
        <w:rPr>
          <w:rFonts w:ascii="Times New Roman" w:eastAsia="標楷體" w:hAnsi="Times New Roman" w:hint="eastAsia"/>
          <w:color w:val="000000"/>
          <w:sz w:val="28"/>
          <w:szCs w:val="28"/>
        </w:rPr>
        <w:t>附錄。</w:t>
      </w:r>
    </w:p>
    <w:p w:rsidR="001D1735" w:rsidRPr="00575F1F" w:rsidRDefault="00AE6A4D" w:rsidP="007B50E4">
      <w:pPr>
        <w:pStyle w:val="a3"/>
        <w:numPr>
          <w:ilvl w:val="0"/>
          <w:numId w:val="9"/>
        </w:numPr>
        <w:adjustRightInd w:val="0"/>
        <w:spacing w:line="480" w:lineRule="exact"/>
        <w:ind w:leftChars="0" w:left="1135" w:hanging="284"/>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調查成果報告書</w:t>
      </w:r>
      <w:r w:rsidR="001D1735" w:rsidRPr="00575F1F">
        <w:rPr>
          <w:rFonts w:ascii="Times New Roman" w:eastAsia="標楷體" w:hAnsi="Times New Roman" w:hint="eastAsia"/>
          <w:color w:val="000000"/>
          <w:sz w:val="28"/>
          <w:szCs w:val="28"/>
        </w:rPr>
        <w:t>所參考及引</w:t>
      </w:r>
      <w:proofErr w:type="gramStart"/>
      <w:r w:rsidR="001D1735" w:rsidRPr="00575F1F">
        <w:rPr>
          <w:rFonts w:ascii="Times New Roman" w:eastAsia="標楷體" w:hAnsi="Times New Roman" w:hint="eastAsia"/>
          <w:color w:val="000000"/>
          <w:sz w:val="28"/>
          <w:szCs w:val="28"/>
        </w:rPr>
        <w:t>註</w:t>
      </w:r>
      <w:proofErr w:type="gramEnd"/>
      <w:r w:rsidR="001D1735" w:rsidRPr="00575F1F">
        <w:rPr>
          <w:rFonts w:ascii="Times New Roman" w:eastAsia="標楷體" w:hAnsi="Times New Roman" w:hint="eastAsia"/>
          <w:color w:val="000000"/>
          <w:sz w:val="28"/>
          <w:szCs w:val="28"/>
        </w:rPr>
        <w:t>之書刊及各項資料，</w:t>
      </w:r>
      <w:proofErr w:type="gramStart"/>
      <w:r w:rsidR="001D1735" w:rsidRPr="00575F1F">
        <w:rPr>
          <w:rFonts w:ascii="Times New Roman" w:eastAsia="標楷體" w:hAnsi="Times New Roman" w:hint="eastAsia"/>
          <w:color w:val="000000"/>
          <w:sz w:val="28"/>
          <w:szCs w:val="28"/>
        </w:rPr>
        <w:t>均應編列</w:t>
      </w:r>
      <w:proofErr w:type="gramEnd"/>
      <w:r w:rsidR="001D1735" w:rsidRPr="00575F1F">
        <w:rPr>
          <w:rFonts w:ascii="Times New Roman" w:eastAsia="標楷體" w:hAnsi="Times New Roman" w:hint="eastAsia"/>
          <w:color w:val="000000"/>
          <w:sz w:val="28"/>
          <w:szCs w:val="28"/>
        </w:rPr>
        <w:t>為參考書目，置於報告之末。</w:t>
      </w:r>
    </w:p>
    <w:p w:rsidR="00523018" w:rsidRPr="00575F1F" w:rsidRDefault="00AE6A4D" w:rsidP="00523018">
      <w:pPr>
        <w:pStyle w:val="a3"/>
        <w:numPr>
          <w:ilvl w:val="0"/>
          <w:numId w:val="9"/>
        </w:numPr>
        <w:adjustRightInd w:val="0"/>
        <w:spacing w:line="480" w:lineRule="exact"/>
        <w:ind w:leftChars="0" w:left="1135" w:hanging="284"/>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調查成果報告書</w:t>
      </w:r>
      <w:r w:rsidR="001D1735" w:rsidRPr="00575F1F">
        <w:rPr>
          <w:rFonts w:ascii="Times New Roman" w:eastAsia="標楷體" w:hAnsi="Times New Roman" w:hint="eastAsia"/>
          <w:color w:val="000000"/>
          <w:sz w:val="28"/>
          <w:szCs w:val="28"/>
        </w:rPr>
        <w:t>，內頁</w:t>
      </w:r>
      <w:proofErr w:type="gramStart"/>
      <w:r w:rsidR="001D1735" w:rsidRPr="00575F1F">
        <w:rPr>
          <w:rFonts w:ascii="Times New Roman" w:eastAsia="標楷體" w:hAnsi="Times New Roman" w:hint="eastAsia"/>
          <w:color w:val="000000"/>
          <w:sz w:val="28"/>
          <w:szCs w:val="28"/>
        </w:rPr>
        <w:t>採</w:t>
      </w:r>
      <w:proofErr w:type="gramEnd"/>
      <w:r w:rsidR="001D1735" w:rsidRPr="00575F1F">
        <w:rPr>
          <w:rFonts w:ascii="Times New Roman" w:eastAsia="標楷體" w:hAnsi="Times New Roman" w:hint="eastAsia"/>
          <w:color w:val="000000"/>
          <w:sz w:val="28"/>
          <w:szCs w:val="28"/>
        </w:rPr>
        <w:t>橫式（由左至右）書寫，</w:t>
      </w:r>
      <w:proofErr w:type="gramStart"/>
      <w:r w:rsidR="001D1735" w:rsidRPr="00575F1F">
        <w:rPr>
          <w:rFonts w:ascii="Times New Roman" w:eastAsia="標楷體" w:hAnsi="Times New Roman" w:hint="eastAsia"/>
          <w:color w:val="000000"/>
          <w:sz w:val="28"/>
          <w:szCs w:val="28"/>
        </w:rPr>
        <w:t>採</w:t>
      </w:r>
      <w:proofErr w:type="gramEnd"/>
      <w:r w:rsidR="001D1735" w:rsidRPr="00575F1F">
        <w:rPr>
          <w:rFonts w:ascii="Times New Roman" w:eastAsia="標楷體" w:hAnsi="Times New Roman" w:hint="eastAsia"/>
          <w:color w:val="000000"/>
          <w:sz w:val="28"/>
          <w:szCs w:val="28"/>
        </w:rPr>
        <w:t>A4</w:t>
      </w:r>
      <w:r w:rsidR="001D1735" w:rsidRPr="00575F1F">
        <w:rPr>
          <w:rFonts w:ascii="Times New Roman" w:eastAsia="標楷體" w:hAnsi="Times New Roman" w:hint="eastAsia"/>
          <w:color w:val="000000"/>
          <w:sz w:val="28"/>
          <w:szCs w:val="28"/>
        </w:rPr>
        <w:t>規格（</w:t>
      </w:r>
      <w:r w:rsidR="001D1735" w:rsidRPr="00575F1F">
        <w:rPr>
          <w:rFonts w:ascii="Times New Roman" w:eastAsia="標楷體" w:hAnsi="Times New Roman" w:hint="eastAsia"/>
          <w:color w:val="000000"/>
          <w:sz w:val="28"/>
          <w:szCs w:val="28"/>
        </w:rPr>
        <w:t>29.6</w:t>
      </w:r>
      <w:r w:rsidR="001D1735" w:rsidRPr="00575F1F">
        <w:rPr>
          <w:rFonts w:ascii="Times New Roman" w:eastAsia="標楷體" w:hAnsi="Times New Roman" w:hint="eastAsia"/>
          <w:color w:val="000000"/>
          <w:sz w:val="28"/>
          <w:szCs w:val="28"/>
        </w:rPr>
        <w:t>公分×</w:t>
      </w:r>
      <w:r w:rsidR="001D1735" w:rsidRPr="00575F1F">
        <w:rPr>
          <w:rFonts w:ascii="Times New Roman" w:eastAsia="標楷體" w:hAnsi="Times New Roman" w:hint="eastAsia"/>
          <w:color w:val="000000"/>
          <w:sz w:val="28"/>
          <w:szCs w:val="28"/>
        </w:rPr>
        <w:t>20.9</w:t>
      </w:r>
      <w:r w:rsidR="001D1735" w:rsidRPr="00575F1F">
        <w:rPr>
          <w:rFonts w:ascii="Times New Roman" w:eastAsia="標楷體" w:hAnsi="Times New Roman" w:hint="eastAsia"/>
          <w:color w:val="000000"/>
          <w:sz w:val="28"/>
          <w:szCs w:val="28"/>
        </w:rPr>
        <w:t>公分）</w:t>
      </w:r>
      <w:r w:rsidR="00C540D9" w:rsidRPr="00575F1F">
        <w:rPr>
          <w:rFonts w:eastAsia="標楷體"/>
          <w:bCs/>
          <w:color w:val="000000"/>
          <w:sz w:val="28"/>
        </w:rPr>
        <w:t>雙面印製，裝訂成冊。</w:t>
      </w:r>
    </w:p>
    <w:p w:rsidR="001D1735" w:rsidRPr="00575F1F" w:rsidRDefault="001D1735" w:rsidP="007B50E4">
      <w:pPr>
        <w:numPr>
          <w:ilvl w:val="0"/>
          <w:numId w:val="8"/>
        </w:numPr>
        <w:adjustRightInd w:val="0"/>
        <w:spacing w:line="480" w:lineRule="exact"/>
        <w:ind w:left="851" w:hanging="851"/>
        <w:jc w:val="both"/>
        <w:textAlignment w:val="baseline"/>
        <w:rPr>
          <w:rFonts w:ascii="Times New Roman" w:eastAsia="標楷體" w:hAnsi="Times New Roman"/>
          <w:color w:val="000000"/>
          <w:sz w:val="28"/>
          <w:szCs w:val="28"/>
        </w:rPr>
      </w:pPr>
      <w:r w:rsidRPr="00575F1F">
        <w:rPr>
          <w:rFonts w:eastAsia="標楷體"/>
          <w:bCs/>
          <w:color w:val="000000"/>
          <w:sz w:val="28"/>
        </w:rPr>
        <w:t>驗收方式</w:t>
      </w:r>
      <w:r w:rsidR="00AE6A4D" w:rsidRPr="00575F1F">
        <w:rPr>
          <w:rFonts w:eastAsia="標楷體" w:hint="eastAsia"/>
          <w:bCs/>
          <w:color w:val="000000"/>
          <w:sz w:val="28"/>
        </w:rPr>
        <w:t>及品質管理</w:t>
      </w:r>
    </w:p>
    <w:p w:rsidR="0010497B" w:rsidRPr="00575F1F" w:rsidRDefault="0010497B" w:rsidP="007B50E4">
      <w:pPr>
        <w:pStyle w:val="a3"/>
        <w:numPr>
          <w:ilvl w:val="0"/>
          <w:numId w:val="10"/>
        </w:numPr>
        <w:adjustRightInd w:val="0"/>
        <w:spacing w:line="480" w:lineRule="exact"/>
        <w:ind w:leftChars="0" w:left="1135" w:hanging="284"/>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本計畫之履約查核點及期限、交付查核項目、驗收方式及價款給付等內容如下</w:t>
      </w:r>
      <w:r w:rsidR="00304502" w:rsidRPr="00575F1F">
        <w:rPr>
          <w:rFonts w:ascii="Times New Roman" w:eastAsia="標楷體" w:hAnsi="Times New Roman" w:hint="eastAsia"/>
          <w:color w:val="000000"/>
          <w:sz w:val="28"/>
          <w:szCs w:val="28"/>
        </w:rPr>
        <w:t>：</w:t>
      </w:r>
    </w:p>
    <w:p w:rsidR="00D47EC6" w:rsidRPr="00575F1F" w:rsidRDefault="00304502" w:rsidP="008A6AFB">
      <w:pPr>
        <w:pStyle w:val="a3"/>
        <w:adjustRightInd w:val="0"/>
        <w:spacing w:line="480" w:lineRule="exact"/>
        <w:ind w:leftChars="0" w:left="1615"/>
        <w:jc w:val="both"/>
        <w:textAlignment w:val="baseline"/>
        <w:rPr>
          <w:rFonts w:ascii="標楷體" w:eastAsia="標楷體" w:hAnsi="標楷體"/>
          <w:color w:val="000000"/>
          <w:sz w:val="28"/>
          <w:szCs w:val="28"/>
        </w:rPr>
      </w:pPr>
      <w:r w:rsidRPr="00575F1F">
        <w:rPr>
          <w:rFonts w:ascii="標楷體" w:eastAsia="標楷體" w:hAnsi="標楷體"/>
          <w:bCs/>
          <w:color w:val="000000"/>
          <w:sz w:val="28"/>
          <w:szCs w:val="28"/>
        </w:rPr>
        <w:t>得標廠商</w:t>
      </w:r>
      <w:r w:rsidRPr="00575F1F">
        <w:rPr>
          <w:rFonts w:ascii="標楷體" w:eastAsia="標楷體" w:hAnsi="標楷體" w:hint="eastAsia"/>
          <w:bCs/>
          <w:color w:val="000000"/>
          <w:sz w:val="28"/>
          <w:szCs w:val="28"/>
        </w:rPr>
        <w:t>應於</w:t>
      </w:r>
      <w:r w:rsidR="008A6AFB">
        <w:rPr>
          <w:rFonts w:ascii="標楷體" w:eastAsia="標楷體" w:hAnsi="標楷體" w:hint="eastAsia"/>
          <w:bCs/>
          <w:color w:val="000000"/>
          <w:sz w:val="28"/>
          <w:szCs w:val="28"/>
        </w:rPr>
        <w:t>113年12月</w:t>
      </w:r>
      <w:r w:rsidR="00BA2271">
        <w:rPr>
          <w:rFonts w:ascii="標楷體" w:eastAsia="標楷體" w:hAnsi="標楷體" w:hint="eastAsia"/>
          <w:bCs/>
          <w:color w:val="000000"/>
          <w:sz w:val="28"/>
          <w:szCs w:val="28"/>
        </w:rPr>
        <w:t>23</w:t>
      </w:r>
      <w:r w:rsidR="008A6AFB">
        <w:rPr>
          <w:rFonts w:ascii="標楷體" w:eastAsia="標楷體" w:hAnsi="標楷體" w:hint="eastAsia"/>
          <w:bCs/>
          <w:color w:val="000000"/>
          <w:sz w:val="28"/>
          <w:szCs w:val="28"/>
        </w:rPr>
        <w:t>日前</w:t>
      </w:r>
      <w:r w:rsidRPr="00575F1F">
        <w:rPr>
          <w:rFonts w:ascii="標楷體" w:eastAsia="標楷體" w:hAnsi="標楷體" w:hint="eastAsia"/>
          <w:bCs/>
          <w:color w:val="000000"/>
          <w:sz w:val="28"/>
        </w:rPr>
        <w:t>依上述</w:t>
      </w:r>
      <w:r w:rsidR="00B05264" w:rsidRPr="00575F1F">
        <w:rPr>
          <w:rFonts w:ascii="標楷體" w:eastAsia="標楷體" w:hAnsi="標楷體" w:hint="eastAsia"/>
          <w:color w:val="000000"/>
          <w:sz w:val="28"/>
          <w:szCs w:val="28"/>
        </w:rPr>
        <w:t>調查成果報告書</w:t>
      </w:r>
      <w:r w:rsidRPr="00575F1F">
        <w:rPr>
          <w:rFonts w:ascii="標楷體" w:eastAsia="標楷體" w:hAnsi="標楷體" w:hint="eastAsia"/>
          <w:bCs/>
          <w:color w:val="000000"/>
          <w:sz w:val="28"/>
        </w:rPr>
        <w:t>格式規定，</w:t>
      </w:r>
      <w:r w:rsidRPr="00575F1F">
        <w:rPr>
          <w:rFonts w:ascii="標楷體" w:eastAsia="標楷體" w:hAnsi="標楷體"/>
          <w:bCs/>
          <w:color w:val="000000"/>
          <w:sz w:val="28"/>
        </w:rPr>
        <w:t>提交</w:t>
      </w:r>
      <w:r w:rsidRPr="00575F1F">
        <w:rPr>
          <w:rFonts w:ascii="標楷體" w:eastAsia="標楷體" w:hAnsi="標楷體" w:hint="eastAsia"/>
          <w:color w:val="000000"/>
          <w:sz w:val="28"/>
          <w:szCs w:val="28"/>
        </w:rPr>
        <w:t>調查成果報告書一式</w:t>
      </w:r>
      <w:r w:rsidR="008A6AFB">
        <w:rPr>
          <w:rFonts w:ascii="標楷體" w:eastAsia="標楷體" w:hAnsi="標楷體" w:hint="eastAsia"/>
          <w:color w:val="000000"/>
          <w:sz w:val="28"/>
          <w:szCs w:val="28"/>
        </w:rPr>
        <w:t>3</w:t>
      </w:r>
      <w:r w:rsidRPr="00575F1F">
        <w:rPr>
          <w:rFonts w:ascii="標楷體" w:eastAsia="標楷體" w:hAnsi="標楷體"/>
          <w:bCs/>
          <w:color w:val="000000"/>
          <w:sz w:val="28"/>
        </w:rPr>
        <w:t>份</w:t>
      </w:r>
      <w:r w:rsidRPr="00575F1F">
        <w:rPr>
          <w:rFonts w:eastAsia="標楷體"/>
          <w:color w:val="000000"/>
          <w:sz w:val="28"/>
          <w:szCs w:val="28"/>
        </w:rPr>
        <w:t>（含電子檔）</w:t>
      </w:r>
      <w:r w:rsidR="008A6AFB">
        <w:rPr>
          <w:rFonts w:eastAsia="標楷體"/>
          <w:color w:val="000000"/>
          <w:sz w:val="28"/>
          <w:szCs w:val="28"/>
        </w:rPr>
        <w:t>及電子檔</w:t>
      </w:r>
      <w:r w:rsidRPr="00575F1F">
        <w:rPr>
          <w:rFonts w:ascii="標楷體" w:eastAsia="標楷體" w:hAnsi="標楷體"/>
          <w:bCs/>
          <w:color w:val="000000"/>
          <w:sz w:val="28"/>
        </w:rPr>
        <w:t>送本</w:t>
      </w:r>
      <w:r w:rsidR="008A6AFB">
        <w:rPr>
          <w:rFonts w:ascii="標楷體" w:eastAsia="標楷體" w:hAnsi="標楷體"/>
          <w:bCs/>
          <w:color w:val="000000"/>
          <w:sz w:val="28"/>
        </w:rPr>
        <w:t>協會</w:t>
      </w:r>
      <w:r w:rsidR="00A93C97" w:rsidRPr="00575F1F">
        <w:rPr>
          <w:rFonts w:ascii="標楷體" w:eastAsia="標楷體" w:hAnsi="標楷體" w:hint="eastAsia"/>
          <w:bCs/>
          <w:color w:val="000000"/>
          <w:sz w:val="28"/>
        </w:rPr>
        <w:t>驗收</w:t>
      </w:r>
      <w:r w:rsidRPr="00575F1F">
        <w:rPr>
          <w:rFonts w:ascii="標楷體" w:eastAsia="標楷體" w:hAnsi="標楷體"/>
          <w:bCs/>
          <w:color w:val="000000"/>
          <w:sz w:val="28"/>
        </w:rPr>
        <w:t>，</w:t>
      </w:r>
      <w:r w:rsidRPr="00575F1F">
        <w:rPr>
          <w:rFonts w:ascii="標楷體" w:eastAsia="標楷體" w:hAnsi="標楷體" w:hint="eastAsia"/>
          <w:bCs/>
          <w:color w:val="000000"/>
          <w:sz w:val="28"/>
        </w:rPr>
        <w:t>經</w:t>
      </w:r>
      <w:r w:rsidR="00A93C97" w:rsidRPr="00575F1F">
        <w:rPr>
          <w:rFonts w:ascii="標楷體" w:eastAsia="標楷體" w:hAnsi="標楷體" w:hint="eastAsia"/>
          <w:bCs/>
          <w:color w:val="000000"/>
          <w:sz w:val="28"/>
        </w:rPr>
        <w:t>驗收</w:t>
      </w:r>
      <w:r w:rsidR="00B05264" w:rsidRPr="00575F1F">
        <w:rPr>
          <w:rFonts w:eastAsia="標楷體"/>
          <w:bCs/>
          <w:color w:val="000000"/>
          <w:sz w:val="28"/>
          <w:szCs w:val="28"/>
        </w:rPr>
        <w:t>完成</w:t>
      </w:r>
      <w:r w:rsidRPr="00575F1F">
        <w:rPr>
          <w:rFonts w:ascii="標楷體" w:eastAsia="標楷體" w:hAnsi="標楷體" w:hint="eastAsia"/>
          <w:bCs/>
          <w:color w:val="000000"/>
          <w:sz w:val="28"/>
        </w:rPr>
        <w:t>，由本</w:t>
      </w:r>
      <w:r w:rsidR="008A6AFB">
        <w:rPr>
          <w:rFonts w:ascii="標楷體" w:eastAsia="標楷體" w:hAnsi="標楷體" w:hint="eastAsia"/>
          <w:bCs/>
          <w:color w:val="000000"/>
          <w:sz w:val="28"/>
        </w:rPr>
        <w:t>協會</w:t>
      </w:r>
      <w:r w:rsidRPr="00575F1F">
        <w:rPr>
          <w:rFonts w:ascii="標楷體" w:eastAsia="標楷體" w:hAnsi="標楷體" w:hint="eastAsia"/>
          <w:bCs/>
          <w:color w:val="000000"/>
          <w:sz w:val="28"/>
        </w:rPr>
        <w:t>付清價款。</w:t>
      </w:r>
    </w:p>
    <w:p w:rsidR="00B05264" w:rsidRPr="00575F1F" w:rsidRDefault="00B05264" w:rsidP="00B05264">
      <w:pPr>
        <w:pStyle w:val="a3"/>
        <w:numPr>
          <w:ilvl w:val="0"/>
          <w:numId w:val="10"/>
        </w:numPr>
        <w:adjustRightInd w:val="0"/>
        <w:spacing w:line="480" w:lineRule="exact"/>
        <w:ind w:leftChars="0" w:left="1135" w:hanging="284"/>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得標廠商</w:t>
      </w:r>
      <w:r w:rsidRPr="00575F1F">
        <w:rPr>
          <w:rFonts w:ascii="標楷體" w:eastAsia="標楷體" w:hAnsi="標楷體" w:hint="eastAsia"/>
          <w:bCs/>
          <w:color w:val="000000"/>
          <w:sz w:val="28"/>
        </w:rPr>
        <w:t>於執行過程中如有預算經費必須流用之情形時，應先報請本</w:t>
      </w:r>
      <w:r w:rsidR="008A6AFB">
        <w:rPr>
          <w:rFonts w:ascii="標楷體" w:eastAsia="標楷體" w:hAnsi="標楷體" w:hint="eastAsia"/>
          <w:bCs/>
          <w:color w:val="000000"/>
          <w:sz w:val="28"/>
        </w:rPr>
        <w:t>會</w:t>
      </w:r>
      <w:r w:rsidRPr="00575F1F">
        <w:rPr>
          <w:rFonts w:ascii="標楷體" w:eastAsia="標楷體" w:hAnsi="標楷體" w:hint="eastAsia"/>
          <w:bCs/>
          <w:color w:val="000000"/>
          <w:sz w:val="28"/>
        </w:rPr>
        <w:t>核備，結案時，亦請檢附</w:t>
      </w:r>
      <w:r w:rsidRPr="00575F1F">
        <w:rPr>
          <w:rFonts w:eastAsia="標楷體" w:hint="eastAsia"/>
          <w:bCs/>
          <w:color w:val="000000"/>
          <w:sz w:val="28"/>
          <w:szCs w:val="28"/>
        </w:rPr>
        <w:t>完成會計作業所須之各項資料（含原始憑證）</w:t>
      </w:r>
      <w:r w:rsidRPr="00575F1F">
        <w:rPr>
          <w:rFonts w:ascii="標楷體" w:eastAsia="標楷體" w:hAnsi="標楷體" w:hint="eastAsia"/>
          <w:bCs/>
          <w:color w:val="000000"/>
          <w:sz w:val="28"/>
        </w:rPr>
        <w:t>，</w:t>
      </w:r>
      <w:proofErr w:type="gramStart"/>
      <w:r w:rsidRPr="00575F1F">
        <w:rPr>
          <w:rFonts w:eastAsia="標楷體" w:hint="eastAsia"/>
          <w:bCs/>
          <w:color w:val="000000"/>
          <w:sz w:val="28"/>
          <w:szCs w:val="28"/>
        </w:rPr>
        <w:t>以便憑供辦理</w:t>
      </w:r>
      <w:proofErr w:type="gramEnd"/>
      <w:r w:rsidRPr="00575F1F">
        <w:rPr>
          <w:rFonts w:eastAsia="標楷體" w:hint="eastAsia"/>
          <w:bCs/>
          <w:color w:val="000000"/>
          <w:sz w:val="28"/>
          <w:szCs w:val="28"/>
        </w:rPr>
        <w:t>審查作業</w:t>
      </w:r>
      <w:r w:rsidRPr="00575F1F">
        <w:rPr>
          <w:rFonts w:ascii="標楷體" w:eastAsia="標楷體" w:hAnsi="標楷體"/>
          <w:bCs/>
          <w:color w:val="000000"/>
          <w:sz w:val="28"/>
        </w:rPr>
        <w:t>。</w:t>
      </w:r>
    </w:p>
    <w:p w:rsidR="006F1584" w:rsidRPr="00575F1F" w:rsidRDefault="006F1584" w:rsidP="007B50E4">
      <w:pPr>
        <w:pStyle w:val="a3"/>
        <w:numPr>
          <w:ilvl w:val="0"/>
          <w:numId w:val="10"/>
        </w:numPr>
        <w:adjustRightInd w:val="0"/>
        <w:spacing w:line="480" w:lineRule="exact"/>
        <w:ind w:leftChars="0" w:left="1135" w:hanging="284"/>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本計畫之</w:t>
      </w:r>
      <w:r w:rsidR="00B05264" w:rsidRPr="00575F1F">
        <w:rPr>
          <w:rFonts w:ascii="Times New Roman" w:eastAsia="標楷體" w:hAnsi="Times New Roman" w:hint="eastAsia"/>
          <w:color w:val="000000"/>
          <w:sz w:val="28"/>
          <w:szCs w:val="28"/>
        </w:rPr>
        <w:t>調查</w:t>
      </w:r>
      <w:r w:rsidRPr="00575F1F">
        <w:rPr>
          <w:rFonts w:ascii="Times New Roman" w:eastAsia="標楷體" w:hAnsi="Times New Roman" w:hint="eastAsia"/>
          <w:color w:val="000000"/>
          <w:sz w:val="28"/>
          <w:szCs w:val="28"/>
        </w:rPr>
        <w:t>成果報告</w:t>
      </w:r>
      <w:r w:rsidR="00B05264" w:rsidRPr="00575F1F">
        <w:rPr>
          <w:rFonts w:ascii="Times New Roman" w:eastAsia="標楷體" w:hAnsi="Times New Roman" w:hint="eastAsia"/>
          <w:color w:val="000000"/>
          <w:sz w:val="28"/>
          <w:szCs w:val="28"/>
        </w:rPr>
        <w:t>書</w:t>
      </w:r>
      <w:r w:rsidRPr="00575F1F">
        <w:rPr>
          <w:rFonts w:ascii="Times New Roman" w:eastAsia="標楷體" w:hAnsi="Times New Roman" w:hint="eastAsia"/>
          <w:color w:val="000000"/>
          <w:sz w:val="28"/>
          <w:szCs w:val="28"/>
        </w:rPr>
        <w:t>內容不得有抄襲、剽竊、或違反著作權法等行為。得標廠商未按規定如期完成本計畫案各階段進度，或其他侵權行為，則依契約規定處理。</w:t>
      </w:r>
    </w:p>
    <w:p w:rsidR="00020342" w:rsidRPr="00575F1F" w:rsidRDefault="00020342" w:rsidP="00020342">
      <w:pPr>
        <w:numPr>
          <w:ilvl w:val="0"/>
          <w:numId w:val="8"/>
        </w:numPr>
        <w:adjustRightInd w:val="0"/>
        <w:spacing w:line="480" w:lineRule="exact"/>
        <w:ind w:left="851" w:hanging="851"/>
        <w:jc w:val="both"/>
        <w:textAlignment w:val="baseline"/>
        <w:rPr>
          <w:rFonts w:ascii="Times New Roman" w:eastAsia="標楷體" w:hAnsi="Times New Roman"/>
          <w:color w:val="000000"/>
          <w:sz w:val="28"/>
          <w:szCs w:val="28"/>
        </w:rPr>
      </w:pPr>
      <w:r w:rsidRPr="00575F1F">
        <w:rPr>
          <w:rFonts w:ascii="標楷體" w:eastAsia="標楷體" w:hAnsi="標楷體" w:hint="eastAsia"/>
          <w:bCs/>
          <w:color w:val="000000"/>
          <w:sz w:val="28"/>
        </w:rPr>
        <w:t>於本計畫執行過程中，如委託單位認有必要召開相關會議討論計畫執行相關事宜，</w:t>
      </w:r>
      <w:r w:rsidRPr="00575F1F">
        <w:rPr>
          <w:rFonts w:ascii="Times New Roman" w:eastAsia="標楷體" w:hAnsi="Times New Roman" w:hint="eastAsia"/>
          <w:color w:val="000000"/>
          <w:sz w:val="28"/>
          <w:szCs w:val="28"/>
        </w:rPr>
        <w:t>得標廠商應配合出席</w:t>
      </w:r>
      <w:r w:rsidRPr="00575F1F">
        <w:rPr>
          <w:rFonts w:ascii="標楷體" w:eastAsia="標楷體" w:hAnsi="標楷體" w:hint="eastAsia"/>
          <w:color w:val="000000"/>
          <w:sz w:val="28"/>
          <w:szCs w:val="28"/>
        </w:rPr>
        <w:t>。</w:t>
      </w:r>
    </w:p>
    <w:p w:rsidR="00D47EC6" w:rsidRPr="00575F1F" w:rsidRDefault="00D47EC6" w:rsidP="00D47EC6">
      <w:pPr>
        <w:numPr>
          <w:ilvl w:val="0"/>
          <w:numId w:val="8"/>
        </w:numPr>
        <w:adjustRightInd w:val="0"/>
        <w:spacing w:line="480" w:lineRule="exact"/>
        <w:ind w:left="851" w:hanging="851"/>
        <w:jc w:val="both"/>
        <w:textAlignment w:val="baseline"/>
        <w:rPr>
          <w:rFonts w:ascii="Times New Roman" w:eastAsia="標楷體" w:hAnsi="Times New Roman"/>
          <w:color w:val="000000"/>
          <w:sz w:val="28"/>
          <w:szCs w:val="28"/>
        </w:rPr>
      </w:pPr>
      <w:r w:rsidRPr="00575F1F">
        <w:rPr>
          <w:rFonts w:ascii="Times New Roman" w:eastAsia="標楷體" w:hAnsi="Times New Roman" w:hint="eastAsia"/>
          <w:color w:val="000000"/>
          <w:sz w:val="28"/>
          <w:szCs w:val="28"/>
        </w:rPr>
        <w:t>投標廠商於交付調查成果</w:t>
      </w:r>
      <w:r w:rsidRPr="00575F1F">
        <w:rPr>
          <w:rFonts w:ascii="標楷體" w:eastAsia="標楷體" w:hAnsi="標楷體" w:hint="eastAsia"/>
          <w:color w:val="000000"/>
          <w:sz w:val="28"/>
          <w:szCs w:val="28"/>
        </w:rPr>
        <w:t>報告書後，如委託單位針對調查分析結果，於後續詮釋有所疑問，</w:t>
      </w:r>
      <w:r w:rsidRPr="00575F1F">
        <w:rPr>
          <w:rFonts w:ascii="Times New Roman" w:eastAsia="標楷體" w:hAnsi="Times New Roman" w:hint="eastAsia"/>
          <w:color w:val="000000"/>
          <w:sz w:val="28"/>
          <w:szCs w:val="28"/>
        </w:rPr>
        <w:t>投標廠商</w:t>
      </w:r>
      <w:r w:rsidRPr="00575F1F">
        <w:rPr>
          <w:rFonts w:ascii="標楷體" w:eastAsia="標楷體" w:hAnsi="標楷體" w:hint="eastAsia"/>
          <w:color w:val="000000"/>
          <w:sz w:val="28"/>
          <w:szCs w:val="28"/>
        </w:rPr>
        <w:t>須配合檢視，並適時提供諮詢服務。</w:t>
      </w:r>
    </w:p>
    <w:p w:rsidR="002E5161" w:rsidRPr="00575F1F" w:rsidRDefault="002E5161" w:rsidP="00067791">
      <w:pPr>
        <w:pStyle w:val="a3"/>
        <w:numPr>
          <w:ilvl w:val="0"/>
          <w:numId w:val="11"/>
        </w:numPr>
        <w:spacing w:beforeLines="50" w:before="180" w:line="480" w:lineRule="exact"/>
        <w:ind w:leftChars="0" w:left="680" w:hanging="680"/>
        <w:rPr>
          <w:rFonts w:eastAsia="標楷體"/>
          <w:b/>
          <w:color w:val="000000"/>
          <w:sz w:val="32"/>
          <w:szCs w:val="32"/>
        </w:rPr>
      </w:pPr>
      <w:bookmarkStart w:id="4" w:name="_Hlk32397731"/>
      <w:r w:rsidRPr="00575F1F">
        <w:rPr>
          <w:rFonts w:eastAsia="標楷體"/>
          <w:b/>
          <w:color w:val="000000"/>
          <w:sz w:val="32"/>
          <w:szCs w:val="32"/>
        </w:rPr>
        <w:t>智慧財產權歸屬</w:t>
      </w:r>
    </w:p>
    <w:p w:rsidR="00484DB8" w:rsidRPr="00575F1F" w:rsidRDefault="002E5161" w:rsidP="00713658">
      <w:pPr>
        <w:kinsoku w:val="0"/>
        <w:overflowPunct w:val="0"/>
        <w:autoSpaceDE w:val="0"/>
        <w:autoSpaceDN w:val="0"/>
        <w:spacing w:line="480" w:lineRule="exact"/>
        <w:jc w:val="both"/>
        <w:rPr>
          <w:rFonts w:eastAsia="標楷體"/>
          <w:bCs/>
          <w:color w:val="000000"/>
          <w:sz w:val="28"/>
        </w:rPr>
      </w:pPr>
      <w:r w:rsidRPr="00575F1F">
        <w:rPr>
          <w:rFonts w:eastAsia="標楷體" w:hint="eastAsia"/>
          <w:bCs/>
          <w:color w:val="000000"/>
          <w:sz w:val="28"/>
        </w:rPr>
        <w:t xml:space="preserve">    </w:t>
      </w:r>
      <w:r w:rsidRPr="00575F1F">
        <w:rPr>
          <w:rFonts w:eastAsia="標楷體"/>
          <w:bCs/>
          <w:color w:val="000000"/>
          <w:sz w:val="28"/>
        </w:rPr>
        <w:t>本委託</w:t>
      </w:r>
      <w:r w:rsidRPr="00575F1F">
        <w:rPr>
          <w:rFonts w:eastAsia="標楷體" w:hint="eastAsia"/>
          <w:bCs/>
          <w:color w:val="000000"/>
          <w:sz w:val="28"/>
        </w:rPr>
        <w:t>計畫之執行與查驗成果</w:t>
      </w:r>
      <w:r w:rsidRPr="00575F1F">
        <w:rPr>
          <w:rFonts w:eastAsia="標楷體"/>
          <w:bCs/>
          <w:color w:val="000000"/>
          <w:sz w:val="28"/>
        </w:rPr>
        <w:t>，</w:t>
      </w:r>
      <w:r w:rsidRPr="00575F1F">
        <w:rPr>
          <w:rFonts w:eastAsia="標楷體" w:hint="eastAsia"/>
          <w:bCs/>
          <w:color w:val="000000"/>
          <w:sz w:val="28"/>
        </w:rPr>
        <w:t>以及</w:t>
      </w:r>
      <w:r w:rsidRPr="00575F1F">
        <w:rPr>
          <w:rFonts w:eastAsia="標楷體"/>
          <w:bCs/>
          <w:color w:val="000000"/>
          <w:sz w:val="28"/>
        </w:rPr>
        <w:t>得標廠商交付之調查報告、相關文件及電子檔，其</w:t>
      </w:r>
      <w:r w:rsidRPr="00575F1F">
        <w:rPr>
          <w:rFonts w:eastAsia="標楷體"/>
          <w:color w:val="000000"/>
          <w:sz w:val="28"/>
        </w:rPr>
        <w:t>著作權</w:t>
      </w:r>
      <w:r w:rsidRPr="00575F1F">
        <w:rPr>
          <w:rFonts w:eastAsia="標楷體"/>
          <w:bCs/>
          <w:color w:val="000000"/>
          <w:sz w:val="28"/>
        </w:rPr>
        <w:t>與智慧財產權屬本</w:t>
      </w:r>
      <w:r w:rsidR="008A6AFB">
        <w:rPr>
          <w:rFonts w:eastAsia="標楷體"/>
          <w:bCs/>
          <w:color w:val="000000"/>
          <w:sz w:val="28"/>
        </w:rPr>
        <w:t>會</w:t>
      </w:r>
      <w:r w:rsidRPr="00575F1F">
        <w:rPr>
          <w:rFonts w:eastAsia="標楷體"/>
          <w:bCs/>
          <w:color w:val="000000"/>
          <w:sz w:val="28"/>
        </w:rPr>
        <w:t>所有</w:t>
      </w:r>
      <w:r w:rsidRPr="00575F1F">
        <w:rPr>
          <w:rFonts w:eastAsia="標楷體" w:hint="eastAsia"/>
          <w:bCs/>
          <w:color w:val="000000"/>
          <w:sz w:val="28"/>
        </w:rPr>
        <w:t>，本</w:t>
      </w:r>
      <w:r w:rsidR="008A6AFB">
        <w:rPr>
          <w:rFonts w:eastAsia="標楷體" w:hint="eastAsia"/>
          <w:bCs/>
          <w:color w:val="000000"/>
          <w:sz w:val="28"/>
        </w:rPr>
        <w:t>會</w:t>
      </w:r>
      <w:r w:rsidRPr="00575F1F">
        <w:rPr>
          <w:rFonts w:eastAsia="標楷體" w:hint="eastAsia"/>
          <w:bCs/>
          <w:color w:val="000000"/>
          <w:sz w:val="28"/>
        </w:rPr>
        <w:t>得以不限時間與地域將執行內容重製（包含且不限於以電子形式儲存、紙本抄錄）、製作</w:t>
      </w:r>
      <w:r w:rsidRPr="00575F1F">
        <w:rPr>
          <w:rFonts w:eastAsia="標楷體" w:hint="eastAsia"/>
          <w:bCs/>
          <w:color w:val="000000"/>
          <w:sz w:val="28"/>
        </w:rPr>
        <w:t>/</w:t>
      </w:r>
      <w:r w:rsidRPr="00575F1F">
        <w:rPr>
          <w:rFonts w:eastAsia="標楷體" w:hint="eastAsia"/>
          <w:bCs/>
          <w:color w:val="000000"/>
          <w:sz w:val="28"/>
        </w:rPr>
        <w:t>改作</w:t>
      </w:r>
      <w:r w:rsidRPr="00575F1F">
        <w:rPr>
          <w:rFonts w:eastAsia="標楷體" w:hint="eastAsia"/>
          <w:bCs/>
          <w:color w:val="000000"/>
          <w:sz w:val="28"/>
        </w:rPr>
        <w:t>/</w:t>
      </w:r>
      <w:r w:rsidRPr="00575F1F">
        <w:rPr>
          <w:rFonts w:eastAsia="標楷體" w:hint="eastAsia"/>
          <w:bCs/>
          <w:color w:val="000000"/>
          <w:sz w:val="28"/>
        </w:rPr>
        <w:t>編輯</w:t>
      </w:r>
      <w:r w:rsidRPr="00575F1F">
        <w:rPr>
          <w:rFonts w:eastAsia="標楷體" w:hint="eastAsia"/>
          <w:bCs/>
          <w:color w:val="000000"/>
          <w:sz w:val="28"/>
        </w:rPr>
        <w:t>/</w:t>
      </w:r>
      <w:r w:rsidRPr="00575F1F">
        <w:rPr>
          <w:rFonts w:eastAsia="標楷體" w:hint="eastAsia"/>
          <w:bCs/>
          <w:color w:val="000000"/>
          <w:sz w:val="28"/>
        </w:rPr>
        <w:t>後製、發行、公開口述、公開播送、公開傳輸、公開上映、公開演出、再授權及為研究、教育目的下之任何利用。</w:t>
      </w:r>
    </w:p>
    <w:p w:rsidR="00311C97" w:rsidRPr="00575F1F" w:rsidRDefault="006F1584" w:rsidP="00067791">
      <w:pPr>
        <w:pStyle w:val="a3"/>
        <w:numPr>
          <w:ilvl w:val="0"/>
          <w:numId w:val="11"/>
        </w:numPr>
        <w:spacing w:beforeLines="50" w:before="180" w:line="480" w:lineRule="exact"/>
        <w:ind w:leftChars="0" w:left="680" w:hanging="680"/>
        <w:rPr>
          <w:rFonts w:eastAsia="標楷體"/>
          <w:b/>
          <w:color w:val="000000"/>
          <w:sz w:val="32"/>
          <w:szCs w:val="32"/>
        </w:rPr>
      </w:pPr>
      <w:r w:rsidRPr="00575F1F">
        <w:rPr>
          <w:rFonts w:eastAsia="標楷體" w:hint="eastAsia"/>
          <w:b/>
          <w:color w:val="000000"/>
          <w:sz w:val="32"/>
          <w:szCs w:val="32"/>
        </w:rPr>
        <w:t>委託調查</w:t>
      </w:r>
      <w:bookmarkEnd w:id="4"/>
      <w:r w:rsidR="00D20CA5" w:rsidRPr="00575F1F">
        <w:rPr>
          <w:rFonts w:eastAsia="標楷體" w:hint="eastAsia"/>
          <w:b/>
          <w:color w:val="000000"/>
          <w:sz w:val="32"/>
          <w:szCs w:val="32"/>
        </w:rPr>
        <w:t>企劃書</w:t>
      </w:r>
      <w:r w:rsidR="00311C97" w:rsidRPr="00575F1F">
        <w:rPr>
          <w:rFonts w:eastAsia="標楷體" w:hint="eastAsia"/>
          <w:b/>
          <w:color w:val="000000"/>
          <w:sz w:val="32"/>
          <w:szCs w:val="32"/>
        </w:rPr>
        <w:t>規定</w:t>
      </w:r>
    </w:p>
    <w:p w:rsidR="006F1584" w:rsidRPr="00575F1F" w:rsidRDefault="00311C97" w:rsidP="007B50E4">
      <w:pPr>
        <w:pStyle w:val="a3"/>
        <w:numPr>
          <w:ilvl w:val="0"/>
          <w:numId w:val="4"/>
        </w:numPr>
        <w:spacing w:line="480" w:lineRule="exact"/>
        <w:ind w:leftChars="0" w:left="567" w:hanging="567"/>
        <w:jc w:val="both"/>
        <w:rPr>
          <w:rFonts w:ascii="標楷體" w:eastAsia="標楷體" w:hAnsi="標楷體"/>
          <w:color w:val="000000"/>
          <w:sz w:val="28"/>
          <w:szCs w:val="28"/>
        </w:rPr>
      </w:pPr>
      <w:r w:rsidRPr="00575F1F">
        <w:rPr>
          <w:rFonts w:ascii="標楷體" w:eastAsia="標楷體" w:hAnsi="標楷體"/>
          <w:color w:val="000000"/>
          <w:sz w:val="28"/>
          <w:szCs w:val="28"/>
        </w:rPr>
        <w:t>投標廠商應提送A4紙張、</w:t>
      </w:r>
      <w:proofErr w:type="gramStart"/>
      <w:r w:rsidR="00931784" w:rsidRPr="00575F1F">
        <w:rPr>
          <w:rFonts w:ascii="標楷體" w:eastAsia="標楷體" w:hAnsi="標楷體" w:hint="eastAsia"/>
          <w:color w:val="000000"/>
          <w:sz w:val="28"/>
        </w:rPr>
        <w:t>直式</w:t>
      </w:r>
      <w:r w:rsidRPr="00575F1F">
        <w:rPr>
          <w:rFonts w:ascii="標楷體" w:eastAsia="標楷體" w:hAnsi="標楷體"/>
          <w:color w:val="000000"/>
          <w:sz w:val="28"/>
          <w:szCs w:val="28"/>
        </w:rPr>
        <w:t>橫書</w:t>
      </w:r>
      <w:proofErr w:type="gramEnd"/>
      <w:r w:rsidRPr="00575F1F">
        <w:rPr>
          <w:rFonts w:ascii="標楷體" w:eastAsia="標楷體" w:hAnsi="標楷體"/>
          <w:color w:val="000000"/>
          <w:sz w:val="28"/>
          <w:szCs w:val="28"/>
        </w:rPr>
        <w:t>、雙面印刷之委託</w:t>
      </w:r>
      <w:r w:rsidR="00924AA5" w:rsidRPr="00575F1F">
        <w:rPr>
          <w:rFonts w:ascii="標楷體" w:eastAsia="標楷體" w:hAnsi="標楷體" w:hint="eastAsia"/>
          <w:color w:val="000000"/>
          <w:sz w:val="28"/>
          <w:szCs w:val="28"/>
        </w:rPr>
        <w:t>調查</w:t>
      </w:r>
      <w:r w:rsidR="00D20CA5" w:rsidRPr="00575F1F">
        <w:rPr>
          <w:rFonts w:ascii="Times New Roman" w:eastAsia="標楷體" w:hAnsi="Times New Roman" w:hint="eastAsia"/>
          <w:color w:val="000000"/>
          <w:sz w:val="28"/>
          <w:szCs w:val="28"/>
        </w:rPr>
        <w:t>企劃書</w:t>
      </w:r>
      <w:r w:rsidRPr="00575F1F">
        <w:rPr>
          <w:rFonts w:ascii="標楷體" w:eastAsia="標楷體" w:hAnsi="標楷體"/>
          <w:color w:val="000000"/>
          <w:sz w:val="28"/>
          <w:szCs w:val="28"/>
        </w:rPr>
        <w:t>1式</w:t>
      </w:r>
      <w:r w:rsidR="002C0383" w:rsidRPr="00575F1F">
        <w:rPr>
          <w:rFonts w:ascii="標楷體" w:eastAsia="標楷體" w:hAnsi="標楷體" w:hint="eastAsia"/>
          <w:color w:val="000000"/>
          <w:sz w:val="28"/>
          <w:szCs w:val="28"/>
        </w:rPr>
        <w:t>10</w:t>
      </w:r>
      <w:r w:rsidRPr="00575F1F">
        <w:rPr>
          <w:rFonts w:ascii="標楷體" w:eastAsia="標楷體" w:hAnsi="標楷體"/>
          <w:color w:val="000000"/>
          <w:sz w:val="28"/>
          <w:szCs w:val="28"/>
        </w:rPr>
        <w:t>份參與</w:t>
      </w:r>
      <w:r w:rsidR="00ED2627" w:rsidRPr="00575F1F">
        <w:rPr>
          <w:rFonts w:ascii="Times New Roman" w:eastAsia="標楷體" w:hAnsi="Times New Roman" w:hint="eastAsia"/>
          <w:color w:val="000000"/>
          <w:sz w:val="28"/>
          <w:szCs w:val="28"/>
        </w:rPr>
        <w:t>評審</w:t>
      </w:r>
      <w:r w:rsidRPr="00575F1F">
        <w:rPr>
          <w:rFonts w:ascii="標楷體" w:eastAsia="標楷體" w:hAnsi="標楷體"/>
          <w:color w:val="000000"/>
          <w:sz w:val="28"/>
          <w:szCs w:val="28"/>
        </w:rPr>
        <w:t>，</w:t>
      </w:r>
      <w:r w:rsidR="00931784" w:rsidRPr="00575F1F">
        <w:rPr>
          <w:rFonts w:ascii="標楷體" w:eastAsia="標楷體" w:hAnsi="標楷體" w:hint="eastAsia"/>
          <w:color w:val="000000"/>
          <w:sz w:val="28"/>
          <w:szCs w:val="28"/>
        </w:rPr>
        <w:t>委託調查</w:t>
      </w:r>
      <w:r w:rsidR="00D20CA5" w:rsidRPr="00575F1F">
        <w:rPr>
          <w:rFonts w:ascii="Times New Roman" w:eastAsia="標楷體" w:hAnsi="Times New Roman" w:hint="eastAsia"/>
          <w:color w:val="000000"/>
          <w:sz w:val="28"/>
          <w:szCs w:val="28"/>
        </w:rPr>
        <w:t>企劃書</w:t>
      </w:r>
      <w:r w:rsidRPr="00575F1F">
        <w:rPr>
          <w:rFonts w:ascii="標楷體" w:eastAsia="標楷體" w:hAnsi="標楷體"/>
          <w:color w:val="000000"/>
          <w:sz w:val="28"/>
          <w:szCs w:val="28"/>
        </w:rPr>
        <w:t>限14號字、頁數至多50頁，需製作目錄</w:t>
      </w:r>
      <w:proofErr w:type="gramStart"/>
      <w:r w:rsidRPr="00575F1F">
        <w:rPr>
          <w:rFonts w:ascii="標楷體" w:eastAsia="標楷體" w:hAnsi="標楷體"/>
          <w:color w:val="000000"/>
          <w:sz w:val="28"/>
          <w:szCs w:val="28"/>
        </w:rPr>
        <w:t>俾</w:t>
      </w:r>
      <w:proofErr w:type="gramEnd"/>
      <w:r w:rsidRPr="00575F1F">
        <w:rPr>
          <w:rFonts w:ascii="標楷體" w:eastAsia="標楷體" w:hAnsi="標楷體"/>
          <w:color w:val="000000"/>
          <w:sz w:val="28"/>
          <w:szCs w:val="28"/>
        </w:rPr>
        <w:t>便索引。如</w:t>
      </w:r>
      <w:proofErr w:type="gramStart"/>
      <w:r w:rsidRPr="00575F1F">
        <w:rPr>
          <w:rFonts w:ascii="標楷體" w:eastAsia="標楷體" w:hAnsi="標楷體"/>
          <w:color w:val="000000"/>
          <w:sz w:val="28"/>
          <w:szCs w:val="28"/>
        </w:rPr>
        <w:t>有圖表</w:t>
      </w:r>
      <w:proofErr w:type="gramEnd"/>
      <w:r w:rsidRPr="00575F1F">
        <w:rPr>
          <w:rFonts w:ascii="標楷體" w:eastAsia="標楷體" w:hAnsi="標楷體"/>
          <w:color w:val="000000"/>
          <w:sz w:val="28"/>
          <w:szCs w:val="28"/>
        </w:rPr>
        <w:t>等內容得</w:t>
      </w:r>
      <w:proofErr w:type="gramStart"/>
      <w:r w:rsidR="00931784" w:rsidRPr="00575F1F">
        <w:rPr>
          <w:rFonts w:ascii="標楷體" w:eastAsia="標楷體" w:hAnsi="標楷體" w:hint="eastAsia"/>
          <w:color w:val="000000"/>
          <w:sz w:val="28"/>
          <w:szCs w:val="28"/>
        </w:rPr>
        <w:t>採</w:t>
      </w:r>
      <w:proofErr w:type="gramEnd"/>
      <w:r w:rsidRPr="00575F1F">
        <w:rPr>
          <w:rFonts w:ascii="標楷體" w:eastAsia="標楷體" w:hAnsi="標楷體"/>
          <w:color w:val="000000"/>
          <w:sz w:val="28"/>
          <w:szCs w:val="28"/>
        </w:rPr>
        <w:t>其他尺寸</w:t>
      </w:r>
      <w:r w:rsidR="00931784" w:rsidRPr="00575F1F">
        <w:rPr>
          <w:rFonts w:ascii="標楷體" w:eastAsia="標楷體" w:hAnsi="標楷體" w:hint="eastAsia"/>
          <w:color w:val="000000"/>
          <w:sz w:val="28"/>
        </w:rPr>
        <w:t>（請摺頁為A4規格）</w:t>
      </w:r>
      <w:r w:rsidR="00931784" w:rsidRPr="00575F1F">
        <w:rPr>
          <w:rFonts w:ascii="標楷體" w:eastAsia="標楷體" w:hAnsi="標楷體" w:hint="eastAsia"/>
          <w:color w:val="000000"/>
          <w:sz w:val="28"/>
          <w:szCs w:val="28"/>
        </w:rPr>
        <w:t>，</w:t>
      </w:r>
      <w:r w:rsidRPr="00575F1F">
        <w:rPr>
          <w:rFonts w:ascii="標楷體" w:eastAsia="標楷體" w:hAnsi="標楷體"/>
          <w:color w:val="000000"/>
          <w:sz w:val="28"/>
          <w:szCs w:val="28"/>
        </w:rPr>
        <w:t>相關實績之證明文件或資料請以附件</w:t>
      </w:r>
      <w:proofErr w:type="gramStart"/>
      <w:r w:rsidRPr="00575F1F">
        <w:rPr>
          <w:rFonts w:ascii="標楷體" w:eastAsia="標楷體" w:hAnsi="標楷體" w:hint="eastAsia"/>
          <w:color w:val="000000"/>
          <w:sz w:val="28"/>
          <w:szCs w:val="28"/>
        </w:rPr>
        <w:t>併</w:t>
      </w:r>
      <w:proofErr w:type="gramEnd"/>
      <w:r w:rsidRPr="00575F1F">
        <w:rPr>
          <w:rFonts w:ascii="標楷體" w:eastAsia="標楷體" w:hAnsi="標楷體"/>
          <w:color w:val="000000"/>
          <w:sz w:val="28"/>
          <w:szCs w:val="28"/>
        </w:rPr>
        <w:t>於主文後</w:t>
      </w:r>
      <w:r w:rsidR="00931784" w:rsidRPr="00575F1F">
        <w:rPr>
          <w:rFonts w:ascii="標楷體" w:eastAsia="標楷體" w:hAnsi="標楷體" w:hint="eastAsia"/>
          <w:color w:val="000000"/>
          <w:sz w:val="28"/>
        </w:rPr>
        <w:t>，不可分冊，並</w:t>
      </w:r>
      <w:proofErr w:type="gramStart"/>
      <w:r w:rsidR="00931784" w:rsidRPr="00575F1F">
        <w:rPr>
          <w:rFonts w:ascii="標楷體" w:eastAsia="標楷體" w:hAnsi="標楷體" w:hint="eastAsia"/>
          <w:color w:val="000000"/>
          <w:sz w:val="28"/>
        </w:rPr>
        <w:t>採</w:t>
      </w:r>
      <w:proofErr w:type="gramEnd"/>
      <w:r w:rsidR="00931784" w:rsidRPr="00575F1F">
        <w:rPr>
          <w:rFonts w:ascii="標楷體" w:eastAsia="標楷體" w:hAnsi="標楷體" w:hint="eastAsia"/>
          <w:color w:val="000000"/>
          <w:sz w:val="28"/>
        </w:rPr>
        <w:t>A4直式左側裝訂。</w:t>
      </w:r>
      <w:r w:rsidR="006F1584" w:rsidRPr="00575F1F">
        <w:rPr>
          <w:rFonts w:ascii="標楷體" w:eastAsia="標楷體" w:hAnsi="標楷體" w:hint="eastAsia"/>
          <w:color w:val="000000"/>
          <w:sz w:val="28"/>
          <w:szCs w:val="28"/>
        </w:rPr>
        <w:t>委託調查</w:t>
      </w:r>
      <w:r w:rsidR="00D20CA5" w:rsidRPr="00575F1F">
        <w:rPr>
          <w:rFonts w:ascii="Times New Roman" w:eastAsia="標楷體" w:hAnsi="Times New Roman" w:hint="eastAsia"/>
          <w:color w:val="000000"/>
          <w:sz w:val="28"/>
          <w:szCs w:val="28"/>
        </w:rPr>
        <w:t>企劃書</w:t>
      </w:r>
      <w:r w:rsidRPr="00575F1F">
        <w:rPr>
          <w:rFonts w:ascii="標楷體" w:eastAsia="標楷體" w:hAnsi="標楷體"/>
          <w:color w:val="000000"/>
          <w:sz w:val="28"/>
          <w:szCs w:val="28"/>
        </w:rPr>
        <w:t>經提出後，不得退換或更換補件。</w:t>
      </w:r>
    </w:p>
    <w:p w:rsidR="008A6AFB" w:rsidRDefault="008A6AFB" w:rsidP="00067791">
      <w:pPr>
        <w:spacing w:line="480" w:lineRule="exact"/>
        <w:jc w:val="right"/>
        <w:rPr>
          <w:rFonts w:ascii="標楷體" w:eastAsia="標楷體" w:hAnsi="標楷體"/>
          <w:b/>
          <w:color w:val="000000"/>
          <w:sz w:val="28"/>
          <w:u w:val="single"/>
        </w:rPr>
      </w:pPr>
      <w:bookmarkStart w:id="5" w:name="_Hlk32411584"/>
    </w:p>
    <w:p w:rsidR="00F51BC8" w:rsidRPr="00575F1F" w:rsidRDefault="00F51BC8">
      <w:pPr>
        <w:widowControl/>
        <w:rPr>
          <w:rFonts w:ascii="標楷體" w:eastAsia="標楷體" w:hAnsi="標楷體"/>
          <w:b/>
          <w:color w:val="000000"/>
          <w:sz w:val="28"/>
        </w:rPr>
      </w:pPr>
      <w:bookmarkStart w:id="6" w:name="_Hlk31726565"/>
      <w:bookmarkEnd w:id="5"/>
      <w:bookmarkEnd w:id="6"/>
    </w:p>
    <w:sectPr w:rsidR="00F51BC8" w:rsidRPr="00575F1F" w:rsidSect="0021201A">
      <w:footerReference w:type="default" r:id="rId8"/>
      <w:pgSz w:w="11906" w:h="16838"/>
      <w:pgMar w:top="1440" w:right="1440" w:bottom="1440" w:left="1440"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2E8" w:rsidRDefault="00C422E8" w:rsidP="003B3266">
      <w:r>
        <w:separator/>
      </w:r>
    </w:p>
  </w:endnote>
  <w:endnote w:type="continuationSeparator" w:id="0">
    <w:p w:rsidR="00C422E8" w:rsidRDefault="00C422E8" w:rsidP="003B3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AD" w:rsidRDefault="001A2CAD">
    <w:pPr>
      <w:pStyle w:val="a7"/>
      <w:jc w:val="center"/>
    </w:pPr>
    <w:r>
      <w:fldChar w:fldCharType="begin"/>
    </w:r>
    <w:r>
      <w:instrText>PAGE   \* MERGEFORMAT</w:instrText>
    </w:r>
    <w:r>
      <w:fldChar w:fldCharType="separate"/>
    </w:r>
    <w:r w:rsidR="00E053C9" w:rsidRPr="00E053C9">
      <w:rPr>
        <w:noProof/>
        <w:lang w:val="zh-TW"/>
      </w:rPr>
      <w:t>4</w:t>
    </w:r>
    <w:r>
      <w:fldChar w:fldCharType="end"/>
    </w:r>
  </w:p>
  <w:p w:rsidR="001A2CAD" w:rsidRDefault="001A2CA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2E8" w:rsidRDefault="00C422E8" w:rsidP="003B3266">
      <w:r>
        <w:separator/>
      </w:r>
    </w:p>
  </w:footnote>
  <w:footnote w:type="continuationSeparator" w:id="0">
    <w:p w:rsidR="00C422E8" w:rsidRDefault="00C422E8" w:rsidP="003B32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11C15"/>
    <w:multiLevelType w:val="hybridMultilevel"/>
    <w:tmpl w:val="1B5285D6"/>
    <w:lvl w:ilvl="0" w:tplc="6E18E80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1342F20"/>
    <w:multiLevelType w:val="hybridMultilevel"/>
    <w:tmpl w:val="AF38AE70"/>
    <w:lvl w:ilvl="0" w:tplc="6E18E800">
      <w:start w:val="1"/>
      <w:numFmt w:val="decimal"/>
      <w:lvlText w:val="%1."/>
      <w:lvlJc w:val="left"/>
      <w:pPr>
        <w:ind w:left="1331" w:hanging="480"/>
      </w:pPr>
      <w:rPr>
        <w:rFonts w:hint="eastAsia"/>
      </w:rPr>
    </w:lvl>
    <w:lvl w:ilvl="1" w:tplc="9350D014">
      <w:start w:val="1"/>
      <w:numFmt w:val="taiwaneseCountingThousand"/>
      <w:lvlText w:val="%2、"/>
      <w:lvlJc w:val="left"/>
      <w:pPr>
        <w:ind w:left="2051" w:hanging="720"/>
      </w:pPr>
      <w:rPr>
        <w:rFonts w:hint="default"/>
      </w:r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 w15:restartNumberingAfterBreak="0">
    <w:nsid w:val="11D664BA"/>
    <w:multiLevelType w:val="hybridMultilevel"/>
    <w:tmpl w:val="07C0BD34"/>
    <w:lvl w:ilvl="0" w:tplc="3FA043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4510D9"/>
    <w:multiLevelType w:val="hybridMultilevel"/>
    <w:tmpl w:val="2348DC9A"/>
    <w:lvl w:ilvl="0" w:tplc="86C84B54">
      <w:start w:val="3"/>
      <w:numFmt w:val="taiwaneseCountingThousand"/>
      <w:lvlText w:val="（%1）"/>
      <w:lvlJc w:val="left"/>
      <w:pPr>
        <w:ind w:left="480" w:hanging="48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4" w15:restartNumberingAfterBreak="0">
    <w:nsid w:val="13107F02"/>
    <w:multiLevelType w:val="hybridMultilevel"/>
    <w:tmpl w:val="87486408"/>
    <w:lvl w:ilvl="0" w:tplc="3DDA1E50">
      <w:start w:val="2"/>
      <w:numFmt w:val="decimal"/>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9FA3A66"/>
    <w:multiLevelType w:val="hybridMultilevel"/>
    <w:tmpl w:val="599AF760"/>
    <w:lvl w:ilvl="0" w:tplc="A976C3B0">
      <w:start w:val="6"/>
      <w:numFmt w:val="decimal"/>
      <w:lvlText w:val="%1."/>
      <w:lvlJc w:val="left"/>
      <w:pPr>
        <w:tabs>
          <w:tab w:val="num" w:pos="720"/>
        </w:tabs>
        <w:ind w:left="720" w:hanging="360"/>
      </w:pPr>
    </w:lvl>
    <w:lvl w:ilvl="1" w:tplc="EC588158">
      <w:start w:val="1"/>
      <w:numFmt w:val="decimal"/>
      <w:lvlText w:val="%2."/>
      <w:lvlJc w:val="left"/>
      <w:pPr>
        <w:tabs>
          <w:tab w:val="num" w:pos="1440"/>
        </w:tabs>
        <w:ind w:left="1440" w:hanging="360"/>
      </w:pPr>
    </w:lvl>
    <w:lvl w:ilvl="2" w:tplc="B636A606" w:tentative="1">
      <w:start w:val="1"/>
      <w:numFmt w:val="decimal"/>
      <w:lvlText w:val="%3."/>
      <w:lvlJc w:val="left"/>
      <w:pPr>
        <w:tabs>
          <w:tab w:val="num" w:pos="2160"/>
        </w:tabs>
        <w:ind w:left="2160" w:hanging="360"/>
      </w:pPr>
    </w:lvl>
    <w:lvl w:ilvl="3" w:tplc="D07A8814" w:tentative="1">
      <w:start w:val="1"/>
      <w:numFmt w:val="decimal"/>
      <w:lvlText w:val="%4."/>
      <w:lvlJc w:val="left"/>
      <w:pPr>
        <w:tabs>
          <w:tab w:val="num" w:pos="2880"/>
        </w:tabs>
        <w:ind w:left="2880" w:hanging="360"/>
      </w:pPr>
    </w:lvl>
    <w:lvl w:ilvl="4" w:tplc="CDCCB064" w:tentative="1">
      <w:start w:val="1"/>
      <w:numFmt w:val="decimal"/>
      <w:lvlText w:val="%5."/>
      <w:lvlJc w:val="left"/>
      <w:pPr>
        <w:tabs>
          <w:tab w:val="num" w:pos="3600"/>
        </w:tabs>
        <w:ind w:left="3600" w:hanging="360"/>
      </w:pPr>
    </w:lvl>
    <w:lvl w:ilvl="5" w:tplc="68C271BA" w:tentative="1">
      <w:start w:val="1"/>
      <w:numFmt w:val="decimal"/>
      <w:lvlText w:val="%6."/>
      <w:lvlJc w:val="left"/>
      <w:pPr>
        <w:tabs>
          <w:tab w:val="num" w:pos="4320"/>
        </w:tabs>
        <w:ind w:left="4320" w:hanging="360"/>
      </w:pPr>
    </w:lvl>
    <w:lvl w:ilvl="6" w:tplc="70BC4A66" w:tentative="1">
      <w:start w:val="1"/>
      <w:numFmt w:val="decimal"/>
      <w:lvlText w:val="%7."/>
      <w:lvlJc w:val="left"/>
      <w:pPr>
        <w:tabs>
          <w:tab w:val="num" w:pos="5040"/>
        </w:tabs>
        <w:ind w:left="5040" w:hanging="360"/>
      </w:pPr>
    </w:lvl>
    <w:lvl w:ilvl="7" w:tplc="AAA2AA64" w:tentative="1">
      <w:start w:val="1"/>
      <w:numFmt w:val="decimal"/>
      <w:lvlText w:val="%8."/>
      <w:lvlJc w:val="left"/>
      <w:pPr>
        <w:tabs>
          <w:tab w:val="num" w:pos="5760"/>
        </w:tabs>
        <w:ind w:left="5760" w:hanging="360"/>
      </w:pPr>
    </w:lvl>
    <w:lvl w:ilvl="8" w:tplc="2AE61F9A" w:tentative="1">
      <w:start w:val="1"/>
      <w:numFmt w:val="decimal"/>
      <w:lvlText w:val="%9."/>
      <w:lvlJc w:val="left"/>
      <w:pPr>
        <w:tabs>
          <w:tab w:val="num" w:pos="6480"/>
        </w:tabs>
        <w:ind w:left="6480" w:hanging="360"/>
      </w:pPr>
    </w:lvl>
  </w:abstractNum>
  <w:abstractNum w:abstractNumId="6" w15:restartNumberingAfterBreak="0">
    <w:nsid w:val="1A2669FB"/>
    <w:multiLevelType w:val="hybridMultilevel"/>
    <w:tmpl w:val="44C6BF2C"/>
    <w:lvl w:ilvl="0" w:tplc="6E18E800">
      <w:start w:val="1"/>
      <w:numFmt w:val="decimal"/>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7" w15:restartNumberingAfterBreak="0">
    <w:nsid w:val="1EAA17BC"/>
    <w:multiLevelType w:val="hybridMultilevel"/>
    <w:tmpl w:val="72C0A5A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63452A3"/>
    <w:multiLevelType w:val="hybridMultilevel"/>
    <w:tmpl w:val="0996231C"/>
    <w:lvl w:ilvl="0" w:tplc="72DA94DC">
      <w:start w:val="16"/>
      <w:numFmt w:val="decimal"/>
      <w:lvlText w:val="%1."/>
      <w:lvlJc w:val="left"/>
      <w:pPr>
        <w:tabs>
          <w:tab w:val="num" w:pos="720"/>
        </w:tabs>
        <w:ind w:left="720" w:hanging="360"/>
      </w:pPr>
    </w:lvl>
    <w:lvl w:ilvl="1" w:tplc="52B0B3C4">
      <w:start w:val="1"/>
      <w:numFmt w:val="decimal"/>
      <w:lvlText w:val="%2."/>
      <w:lvlJc w:val="left"/>
      <w:pPr>
        <w:tabs>
          <w:tab w:val="num" w:pos="1440"/>
        </w:tabs>
        <w:ind w:left="1440" w:hanging="360"/>
      </w:pPr>
    </w:lvl>
    <w:lvl w:ilvl="2" w:tplc="D5048E2A" w:tentative="1">
      <w:start w:val="1"/>
      <w:numFmt w:val="decimal"/>
      <w:lvlText w:val="%3."/>
      <w:lvlJc w:val="left"/>
      <w:pPr>
        <w:tabs>
          <w:tab w:val="num" w:pos="2160"/>
        </w:tabs>
        <w:ind w:left="2160" w:hanging="360"/>
      </w:pPr>
    </w:lvl>
    <w:lvl w:ilvl="3" w:tplc="649C4104" w:tentative="1">
      <w:start w:val="1"/>
      <w:numFmt w:val="decimal"/>
      <w:lvlText w:val="%4."/>
      <w:lvlJc w:val="left"/>
      <w:pPr>
        <w:tabs>
          <w:tab w:val="num" w:pos="2880"/>
        </w:tabs>
        <w:ind w:left="2880" w:hanging="360"/>
      </w:pPr>
    </w:lvl>
    <w:lvl w:ilvl="4" w:tplc="821E27CE" w:tentative="1">
      <w:start w:val="1"/>
      <w:numFmt w:val="decimal"/>
      <w:lvlText w:val="%5."/>
      <w:lvlJc w:val="left"/>
      <w:pPr>
        <w:tabs>
          <w:tab w:val="num" w:pos="3600"/>
        </w:tabs>
        <w:ind w:left="3600" w:hanging="360"/>
      </w:pPr>
    </w:lvl>
    <w:lvl w:ilvl="5" w:tplc="6D0A75F4" w:tentative="1">
      <w:start w:val="1"/>
      <w:numFmt w:val="decimal"/>
      <w:lvlText w:val="%6."/>
      <w:lvlJc w:val="left"/>
      <w:pPr>
        <w:tabs>
          <w:tab w:val="num" w:pos="4320"/>
        </w:tabs>
        <w:ind w:left="4320" w:hanging="360"/>
      </w:pPr>
    </w:lvl>
    <w:lvl w:ilvl="6" w:tplc="AC34DB74" w:tentative="1">
      <w:start w:val="1"/>
      <w:numFmt w:val="decimal"/>
      <w:lvlText w:val="%7."/>
      <w:lvlJc w:val="left"/>
      <w:pPr>
        <w:tabs>
          <w:tab w:val="num" w:pos="5040"/>
        </w:tabs>
        <w:ind w:left="5040" w:hanging="360"/>
      </w:pPr>
    </w:lvl>
    <w:lvl w:ilvl="7" w:tplc="93B892C4" w:tentative="1">
      <w:start w:val="1"/>
      <w:numFmt w:val="decimal"/>
      <w:lvlText w:val="%8."/>
      <w:lvlJc w:val="left"/>
      <w:pPr>
        <w:tabs>
          <w:tab w:val="num" w:pos="5760"/>
        </w:tabs>
        <w:ind w:left="5760" w:hanging="360"/>
      </w:pPr>
    </w:lvl>
    <w:lvl w:ilvl="8" w:tplc="FAFC269C" w:tentative="1">
      <w:start w:val="1"/>
      <w:numFmt w:val="decimal"/>
      <w:lvlText w:val="%9."/>
      <w:lvlJc w:val="left"/>
      <w:pPr>
        <w:tabs>
          <w:tab w:val="num" w:pos="6480"/>
        </w:tabs>
        <w:ind w:left="6480" w:hanging="360"/>
      </w:pPr>
    </w:lvl>
  </w:abstractNum>
  <w:abstractNum w:abstractNumId="9" w15:restartNumberingAfterBreak="0">
    <w:nsid w:val="285F07C7"/>
    <w:multiLevelType w:val="hybridMultilevel"/>
    <w:tmpl w:val="D7BE4C80"/>
    <w:lvl w:ilvl="0" w:tplc="3DDA1E50">
      <w:start w:val="2"/>
      <w:numFmt w:val="decimal"/>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ACA4328"/>
    <w:multiLevelType w:val="hybridMultilevel"/>
    <w:tmpl w:val="3580BCD6"/>
    <w:lvl w:ilvl="0" w:tplc="C1FEB58C">
      <w:start w:val="1"/>
      <w:numFmt w:val="decimal"/>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B3A7DA2"/>
    <w:multiLevelType w:val="hybridMultilevel"/>
    <w:tmpl w:val="04C0A968"/>
    <w:lvl w:ilvl="0" w:tplc="484E3D8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C712A0"/>
    <w:multiLevelType w:val="hybridMultilevel"/>
    <w:tmpl w:val="718C8528"/>
    <w:lvl w:ilvl="0" w:tplc="562E9A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0380A3E"/>
    <w:multiLevelType w:val="hybridMultilevel"/>
    <w:tmpl w:val="4D8435E2"/>
    <w:lvl w:ilvl="0" w:tplc="7B5A8D1E">
      <w:start w:val="1"/>
      <w:numFmt w:val="decimal"/>
      <w:lvlText w:val="(%1)"/>
      <w:lvlJc w:val="left"/>
      <w:pPr>
        <w:ind w:left="1615" w:hanging="48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4" w15:restartNumberingAfterBreak="0">
    <w:nsid w:val="319030FE"/>
    <w:multiLevelType w:val="hybridMultilevel"/>
    <w:tmpl w:val="5E2C2518"/>
    <w:lvl w:ilvl="0" w:tplc="484E3D8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72E1BA1"/>
    <w:multiLevelType w:val="hybridMultilevel"/>
    <w:tmpl w:val="832EDF7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3D45F9F"/>
    <w:multiLevelType w:val="hybridMultilevel"/>
    <w:tmpl w:val="5E925ECC"/>
    <w:lvl w:ilvl="0" w:tplc="051088E6">
      <w:start w:val="1"/>
      <w:numFmt w:val="taiwaneseCountingThousand"/>
      <w:lvlText w:val="（%1）"/>
      <w:lvlJc w:val="left"/>
      <w:pPr>
        <w:ind w:left="810" w:hanging="480"/>
      </w:pPr>
      <w:rPr>
        <w:rFonts w:hint="default"/>
      </w:rPr>
    </w:lvl>
    <w:lvl w:ilvl="1" w:tplc="04090019" w:tentative="1">
      <w:start w:val="1"/>
      <w:numFmt w:val="ideographTraditional"/>
      <w:lvlText w:val="%2、"/>
      <w:lvlJc w:val="left"/>
      <w:pPr>
        <w:ind w:left="253" w:hanging="480"/>
      </w:pPr>
    </w:lvl>
    <w:lvl w:ilvl="2" w:tplc="0409001B" w:tentative="1">
      <w:start w:val="1"/>
      <w:numFmt w:val="lowerRoman"/>
      <w:lvlText w:val="%3."/>
      <w:lvlJc w:val="right"/>
      <w:pPr>
        <w:ind w:left="733" w:hanging="480"/>
      </w:pPr>
    </w:lvl>
    <w:lvl w:ilvl="3" w:tplc="0409000F" w:tentative="1">
      <w:start w:val="1"/>
      <w:numFmt w:val="decimal"/>
      <w:lvlText w:val="%4."/>
      <w:lvlJc w:val="left"/>
      <w:pPr>
        <w:ind w:left="1213" w:hanging="480"/>
      </w:pPr>
    </w:lvl>
    <w:lvl w:ilvl="4" w:tplc="04090019" w:tentative="1">
      <w:start w:val="1"/>
      <w:numFmt w:val="ideographTraditional"/>
      <w:lvlText w:val="%5、"/>
      <w:lvlJc w:val="left"/>
      <w:pPr>
        <w:ind w:left="1693" w:hanging="480"/>
      </w:pPr>
    </w:lvl>
    <w:lvl w:ilvl="5" w:tplc="0409001B" w:tentative="1">
      <w:start w:val="1"/>
      <w:numFmt w:val="lowerRoman"/>
      <w:lvlText w:val="%6."/>
      <w:lvlJc w:val="right"/>
      <w:pPr>
        <w:ind w:left="2173" w:hanging="480"/>
      </w:pPr>
    </w:lvl>
    <w:lvl w:ilvl="6" w:tplc="0409000F" w:tentative="1">
      <w:start w:val="1"/>
      <w:numFmt w:val="decimal"/>
      <w:lvlText w:val="%7."/>
      <w:lvlJc w:val="left"/>
      <w:pPr>
        <w:ind w:left="2653" w:hanging="480"/>
      </w:pPr>
    </w:lvl>
    <w:lvl w:ilvl="7" w:tplc="04090019" w:tentative="1">
      <w:start w:val="1"/>
      <w:numFmt w:val="ideographTraditional"/>
      <w:lvlText w:val="%8、"/>
      <w:lvlJc w:val="left"/>
      <w:pPr>
        <w:ind w:left="3133" w:hanging="480"/>
      </w:pPr>
    </w:lvl>
    <w:lvl w:ilvl="8" w:tplc="0409001B" w:tentative="1">
      <w:start w:val="1"/>
      <w:numFmt w:val="lowerRoman"/>
      <w:lvlText w:val="%9."/>
      <w:lvlJc w:val="right"/>
      <w:pPr>
        <w:ind w:left="3613" w:hanging="480"/>
      </w:pPr>
    </w:lvl>
  </w:abstractNum>
  <w:abstractNum w:abstractNumId="17" w15:restartNumberingAfterBreak="0">
    <w:nsid w:val="44E67CF8"/>
    <w:multiLevelType w:val="hybridMultilevel"/>
    <w:tmpl w:val="1A047A88"/>
    <w:lvl w:ilvl="0" w:tplc="484E3D8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57734B2"/>
    <w:multiLevelType w:val="hybridMultilevel"/>
    <w:tmpl w:val="946A1B2E"/>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6ED3120"/>
    <w:multiLevelType w:val="hybridMultilevel"/>
    <w:tmpl w:val="AFC210AE"/>
    <w:lvl w:ilvl="0" w:tplc="7D62A6E8">
      <w:start w:val="1"/>
      <w:numFmt w:val="decimal"/>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F9415A7"/>
    <w:multiLevelType w:val="hybridMultilevel"/>
    <w:tmpl w:val="322885C0"/>
    <w:lvl w:ilvl="0" w:tplc="BF2EDE4C">
      <w:start w:val="1"/>
      <w:numFmt w:val="decimal"/>
      <w:lvlText w:val="%1."/>
      <w:lvlJc w:val="left"/>
      <w:pPr>
        <w:tabs>
          <w:tab w:val="num" w:pos="360"/>
        </w:tabs>
        <w:ind w:left="360" w:hanging="360"/>
      </w:pPr>
      <w:rPr>
        <w:rFonts w:hint="eastAsia"/>
      </w:rPr>
    </w:lvl>
    <w:lvl w:ilvl="1" w:tplc="B3BCBEEC">
      <w:start w:val="1"/>
      <w:numFmt w:val="decimalFullWidth"/>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07F5CAB"/>
    <w:multiLevelType w:val="hybridMultilevel"/>
    <w:tmpl w:val="C9D0E2A2"/>
    <w:lvl w:ilvl="0" w:tplc="6E18E800">
      <w:start w:val="1"/>
      <w:numFmt w:val="decimal"/>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2" w15:restartNumberingAfterBreak="0">
    <w:nsid w:val="60F31BD4"/>
    <w:multiLevelType w:val="hybridMultilevel"/>
    <w:tmpl w:val="15DCDC3A"/>
    <w:lvl w:ilvl="0" w:tplc="51F0D04C">
      <w:start w:val="1"/>
      <w:numFmt w:val="decimal"/>
      <w:lvlText w:val="%1."/>
      <w:lvlJc w:val="left"/>
      <w:pPr>
        <w:ind w:left="480" w:hanging="480"/>
      </w:pPr>
      <w:rPr>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17E7C8A"/>
    <w:multiLevelType w:val="hybridMultilevel"/>
    <w:tmpl w:val="44C6BF2C"/>
    <w:lvl w:ilvl="0" w:tplc="6E18E800">
      <w:start w:val="1"/>
      <w:numFmt w:val="decimal"/>
      <w:lvlText w:val="%1."/>
      <w:lvlJc w:val="left"/>
      <w:pPr>
        <w:ind w:left="1331" w:hanging="480"/>
      </w:pPr>
      <w:rPr>
        <w:rFonts w:hint="eastAsia"/>
      </w:rPr>
    </w:lvl>
    <w:lvl w:ilvl="1" w:tplc="04090019">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4" w15:restartNumberingAfterBreak="0">
    <w:nsid w:val="66DA7A83"/>
    <w:multiLevelType w:val="hybridMultilevel"/>
    <w:tmpl w:val="9336F6AC"/>
    <w:lvl w:ilvl="0" w:tplc="04090015">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77D6427"/>
    <w:multiLevelType w:val="hybridMultilevel"/>
    <w:tmpl w:val="E1228CF4"/>
    <w:lvl w:ilvl="0" w:tplc="655CFC96">
      <w:start w:val="1"/>
      <w:numFmt w:val="decimal"/>
      <w:lvlText w:val="%1."/>
      <w:lvlJc w:val="left"/>
      <w:pPr>
        <w:ind w:left="480" w:hanging="480"/>
      </w:pPr>
      <w:rPr>
        <w:rFonts w:hint="eastAsia"/>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9815015"/>
    <w:multiLevelType w:val="hybridMultilevel"/>
    <w:tmpl w:val="40EE4AB0"/>
    <w:lvl w:ilvl="0" w:tplc="484E3D8A">
      <w:start w:val="1"/>
      <w:numFmt w:val="taiwaneseCountingThousand"/>
      <w:lvlText w:val="（%1）"/>
      <w:lvlJc w:val="left"/>
      <w:pPr>
        <w:ind w:left="1395" w:hanging="828"/>
      </w:pPr>
      <w:rPr>
        <w:rFonts w:hint="default"/>
        <w:color w:val="auto"/>
      </w:rPr>
    </w:lvl>
    <w:lvl w:ilvl="1" w:tplc="04090019">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7" w15:restartNumberingAfterBreak="0">
    <w:nsid w:val="74081C08"/>
    <w:multiLevelType w:val="hybridMultilevel"/>
    <w:tmpl w:val="4924502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6EA467E"/>
    <w:multiLevelType w:val="hybridMultilevel"/>
    <w:tmpl w:val="5E2C2518"/>
    <w:lvl w:ilvl="0" w:tplc="484E3D8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B0706CB"/>
    <w:multiLevelType w:val="hybridMultilevel"/>
    <w:tmpl w:val="AE989392"/>
    <w:lvl w:ilvl="0" w:tplc="7B5A8D1E">
      <w:start w:val="1"/>
      <w:numFmt w:val="decimal"/>
      <w:lvlText w:val="(%1)"/>
      <w:lvlJc w:val="left"/>
      <w:pPr>
        <w:ind w:left="1615" w:hanging="48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30" w15:restartNumberingAfterBreak="0">
    <w:nsid w:val="7B385FF2"/>
    <w:multiLevelType w:val="hybridMultilevel"/>
    <w:tmpl w:val="31DC18EA"/>
    <w:lvl w:ilvl="0" w:tplc="7B5A8D1E">
      <w:start w:val="1"/>
      <w:numFmt w:val="decimal"/>
      <w:lvlText w:val="(%1)"/>
      <w:lvlJc w:val="left"/>
      <w:pPr>
        <w:ind w:left="1331" w:hanging="480"/>
      </w:pPr>
      <w:rPr>
        <w:rFonts w:hint="default"/>
      </w:rPr>
    </w:lvl>
    <w:lvl w:ilvl="1" w:tplc="04090019">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num w:numId="1">
    <w:abstractNumId w:val="15"/>
  </w:num>
  <w:num w:numId="2">
    <w:abstractNumId w:val="11"/>
  </w:num>
  <w:num w:numId="3">
    <w:abstractNumId w:val="14"/>
  </w:num>
  <w:num w:numId="4">
    <w:abstractNumId w:val="7"/>
  </w:num>
  <w:num w:numId="5">
    <w:abstractNumId w:val="12"/>
  </w:num>
  <w:num w:numId="6">
    <w:abstractNumId w:val="20"/>
  </w:num>
  <w:num w:numId="7">
    <w:abstractNumId w:val="28"/>
  </w:num>
  <w:num w:numId="8">
    <w:abstractNumId w:val="17"/>
  </w:num>
  <w:num w:numId="9">
    <w:abstractNumId w:val="21"/>
  </w:num>
  <w:num w:numId="10">
    <w:abstractNumId w:val="1"/>
  </w:num>
  <w:num w:numId="11">
    <w:abstractNumId w:val="18"/>
  </w:num>
  <w:num w:numId="12">
    <w:abstractNumId w:val="13"/>
  </w:num>
  <w:num w:numId="13">
    <w:abstractNumId w:val="24"/>
  </w:num>
  <w:num w:numId="14">
    <w:abstractNumId w:val="16"/>
  </w:num>
  <w:num w:numId="15">
    <w:abstractNumId w:val="0"/>
  </w:num>
  <w:num w:numId="16">
    <w:abstractNumId w:val="26"/>
  </w:num>
  <w:num w:numId="17">
    <w:abstractNumId w:val="23"/>
  </w:num>
  <w:num w:numId="18">
    <w:abstractNumId w:val="22"/>
  </w:num>
  <w:num w:numId="19">
    <w:abstractNumId w:val="25"/>
  </w:num>
  <w:num w:numId="20">
    <w:abstractNumId w:val="10"/>
  </w:num>
  <w:num w:numId="21">
    <w:abstractNumId w:val="19"/>
  </w:num>
  <w:num w:numId="22">
    <w:abstractNumId w:val="9"/>
  </w:num>
  <w:num w:numId="23">
    <w:abstractNumId w:val="4"/>
  </w:num>
  <w:num w:numId="24">
    <w:abstractNumId w:val="29"/>
  </w:num>
  <w:num w:numId="25">
    <w:abstractNumId w:val="3"/>
  </w:num>
  <w:num w:numId="26">
    <w:abstractNumId w:val="6"/>
  </w:num>
  <w:num w:numId="27">
    <w:abstractNumId w:val="2"/>
  </w:num>
  <w:num w:numId="28">
    <w:abstractNumId w:val="27"/>
  </w:num>
  <w:num w:numId="29">
    <w:abstractNumId w:val="5"/>
  </w:num>
  <w:num w:numId="30">
    <w:abstractNumId w:val="8"/>
  </w:num>
  <w:num w:numId="31">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16D"/>
    <w:rsid w:val="00005EF1"/>
    <w:rsid w:val="00010D02"/>
    <w:rsid w:val="00013536"/>
    <w:rsid w:val="00020342"/>
    <w:rsid w:val="00022022"/>
    <w:rsid w:val="00023DB9"/>
    <w:rsid w:val="00025AF5"/>
    <w:rsid w:val="00033846"/>
    <w:rsid w:val="00036972"/>
    <w:rsid w:val="00057CD7"/>
    <w:rsid w:val="00061D5D"/>
    <w:rsid w:val="00064043"/>
    <w:rsid w:val="00065E5F"/>
    <w:rsid w:val="00067791"/>
    <w:rsid w:val="00071D24"/>
    <w:rsid w:val="00087345"/>
    <w:rsid w:val="000B6A0F"/>
    <w:rsid w:val="000C2AC0"/>
    <w:rsid w:val="000C400D"/>
    <w:rsid w:val="000E0B4B"/>
    <w:rsid w:val="001028A6"/>
    <w:rsid w:val="0010497B"/>
    <w:rsid w:val="001105EC"/>
    <w:rsid w:val="00112E01"/>
    <w:rsid w:val="00125036"/>
    <w:rsid w:val="00143A34"/>
    <w:rsid w:val="001449BB"/>
    <w:rsid w:val="00145AEA"/>
    <w:rsid w:val="00151C27"/>
    <w:rsid w:val="001566D3"/>
    <w:rsid w:val="00161758"/>
    <w:rsid w:val="001651E5"/>
    <w:rsid w:val="00170F5C"/>
    <w:rsid w:val="001722E0"/>
    <w:rsid w:val="0019733E"/>
    <w:rsid w:val="001A06BE"/>
    <w:rsid w:val="001A2CAD"/>
    <w:rsid w:val="001A328C"/>
    <w:rsid w:val="001A5C65"/>
    <w:rsid w:val="001A6075"/>
    <w:rsid w:val="001A6658"/>
    <w:rsid w:val="001B03E1"/>
    <w:rsid w:val="001C1FA4"/>
    <w:rsid w:val="001C5648"/>
    <w:rsid w:val="001D1735"/>
    <w:rsid w:val="001E4116"/>
    <w:rsid w:val="001E6335"/>
    <w:rsid w:val="0021201A"/>
    <w:rsid w:val="00215CB5"/>
    <w:rsid w:val="00237697"/>
    <w:rsid w:val="00245A7C"/>
    <w:rsid w:val="0024707D"/>
    <w:rsid w:val="0026294B"/>
    <w:rsid w:val="00264163"/>
    <w:rsid w:val="00270A48"/>
    <w:rsid w:val="0027231D"/>
    <w:rsid w:val="00280320"/>
    <w:rsid w:val="00297AC8"/>
    <w:rsid w:val="002A7024"/>
    <w:rsid w:val="002B4EF6"/>
    <w:rsid w:val="002C0383"/>
    <w:rsid w:val="002C2BE5"/>
    <w:rsid w:val="002C3BCE"/>
    <w:rsid w:val="002D4D22"/>
    <w:rsid w:val="002D618A"/>
    <w:rsid w:val="002E17DF"/>
    <w:rsid w:val="002E5161"/>
    <w:rsid w:val="002E5BE7"/>
    <w:rsid w:val="002F2BEE"/>
    <w:rsid w:val="0030147B"/>
    <w:rsid w:val="00304502"/>
    <w:rsid w:val="0030674B"/>
    <w:rsid w:val="00311C97"/>
    <w:rsid w:val="003148B4"/>
    <w:rsid w:val="00327D86"/>
    <w:rsid w:val="003512E0"/>
    <w:rsid w:val="003528ED"/>
    <w:rsid w:val="0035756F"/>
    <w:rsid w:val="00362838"/>
    <w:rsid w:val="00365416"/>
    <w:rsid w:val="003818DE"/>
    <w:rsid w:val="0038499D"/>
    <w:rsid w:val="00386A3F"/>
    <w:rsid w:val="003909FF"/>
    <w:rsid w:val="00391FEE"/>
    <w:rsid w:val="003937A9"/>
    <w:rsid w:val="003A0D03"/>
    <w:rsid w:val="003B3266"/>
    <w:rsid w:val="003D407A"/>
    <w:rsid w:val="004014D8"/>
    <w:rsid w:val="004017E8"/>
    <w:rsid w:val="00402543"/>
    <w:rsid w:val="004126F2"/>
    <w:rsid w:val="00415CF1"/>
    <w:rsid w:val="004318D2"/>
    <w:rsid w:val="00451791"/>
    <w:rsid w:val="00460144"/>
    <w:rsid w:val="00484DB8"/>
    <w:rsid w:val="00487E8C"/>
    <w:rsid w:val="004974D4"/>
    <w:rsid w:val="004B0FB5"/>
    <w:rsid w:val="004B3AD1"/>
    <w:rsid w:val="004C2492"/>
    <w:rsid w:val="004D2F3A"/>
    <w:rsid w:val="004E604F"/>
    <w:rsid w:val="00502BE5"/>
    <w:rsid w:val="00523018"/>
    <w:rsid w:val="00527B04"/>
    <w:rsid w:val="00541962"/>
    <w:rsid w:val="005600FF"/>
    <w:rsid w:val="0056347A"/>
    <w:rsid w:val="00563664"/>
    <w:rsid w:val="00575F1F"/>
    <w:rsid w:val="00591427"/>
    <w:rsid w:val="00593A67"/>
    <w:rsid w:val="005A3C4F"/>
    <w:rsid w:val="005A5B81"/>
    <w:rsid w:val="005D5AB6"/>
    <w:rsid w:val="005D688D"/>
    <w:rsid w:val="005E0E7E"/>
    <w:rsid w:val="005F2078"/>
    <w:rsid w:val="005F51D0"/>
    <w:rsid w:val="00604456"/>
    <w:rsid w:val="00607485"/>
    <w:rsid w:val="00610C28"/>
    <w:rsid w:val="006242F5"/>
    <w:rsid w:val="00624812"/>
    <w:rsid w:val="0063002A"/>
    <w:rsid w:val="0063064C"/>
    <w:rsid w:val="006332B0"/>
    <w:rsid w:val="00636BE0"/>
    <w:rsid w:val="00636E6B"/>
    <w:rsid w:val="00654C34"/>
    <w:rsid w:val="00686792"/>
    <w:rsid w:val="006876C5"/>
    <w:rsid w:val="00696B22"/>
    <w:rsid w:val="006A1785"/>
    <w:rsid w:val="006A3474"/>
    <w:rsid w:val="006A6F7D"/>
    <w:rsid w:val="006B2064"/>
    <w:rsid w:val="006B50C3"/>
    <w:rsid w:val="006B77C1"/>
    <w:rsid w:val="006F1584"/>
    <w:rsid w:val="00713658"/>
    <w:rsid w:val="0072482C"/>
    <w:rsid w:val="00754002"/>
    <w:rsid w:val="00764444"/>
    <w:rsid w:val="007713E3"/>
    <w:rsid w:val="00772DB4"/>
    <w:rsid w:val="00777CB3"/>
    <w:rsid w:val="0079167C"/>
    <w:rsid w:val="007A0A5E"/>
    <w:rsid w:val="007B1D81"/>
    <w:rsid w:val="007B50E4"/>
    <w:rsid w:val="007B6E4F"/>
    <w:rsid w:val="007C4078"/>
    <w:rsid w:val="007D3CDC"/>
    <w:rsid w:val="007E3C79"/>
    <w:rsid w:val="007E3DC8"/>
    <w:rsid w:val="008047F0"/>
    <w:rsid w:val="00807F22"/>
    <w:rsid w:val="0081670B"/>
    <w:rsid w:val="00817129"/>
    <w:rsid w:val="008242A7"/>
    <w:rsid w:val="00830088"/>
    <w:rsid w:val="00840D1D"/>
    <w:rsid w:val="008809D9"/>
    <w:rsid w:val="008931B0"/>
    <w:rsid w:val="00895011"/>
    <w:rsid w:val="008A49AC"/>
    <w:rsid w:val="008A6AFB"/>
    <w:rsid w:val="008C138A"/>
    <w:rsid w:val="008C38CB"/>
    <w:rsid w:val="008D4950"/>
    <w:rsid w:val="008D68FD"/>
    <w:rsid w:val="008E274F"/>
    <w:rsid w:val="008F08F5"/>
    <w:rsid w:val="00905CFB"/>
    <w:rsid w:val="00910923"/>
    <w:rsid w:val="00923C58"/>
    <w:rsid w:val="00924AA5"/>
    <w:rsid w:val="0092613F"/>
    <w:rsid w:val="00931784"/>
    <w:rsid w:val="00953114"/>
    <w:rsid w:val="00993A0C"/>
    <w:rsid w:val="00993C0E"/>
    <w:rsid w:val="009A039C"/>
    <w:rsid w:val="009B4CB5"/>
    <w:rsid w:val="009C1AF3"/>
    <w:rsid w:val="009E026E"/>
    <w:rsid w:val="009F0A79"/>
    <w:rsid w:val="009F2E35"/>
    <w:rsid w:val="009F7D02"/>
    <w:rsid w:val="009F7E53"/>
    <w:rsid w:val="00A0230A"/>
    <w:rsid w:val="00A0616D"/>
    <w:rsid w:val="00A2560D"/>
    <w:rsid w:val="00A316AA"/>
    <w:rsid w:val="00A37490"/>
    <w:rsid w:val="00A4468B"/>
    <w:rsid w:val="00A57DE1"/>
    <w:rsid w:val="00A70EF3"/>
    <w:rsid w:val="00A717B1"/>
    <w:rsid w:val="00A81CC3"/>
    <w:rsid w:val="00A84D7C"/>
    <w:rsid w:val="00A86F0A"/>
    <w:rsid w:val="00A9010D"/>
    <w:rsid w:val="00A92992"/>
    <w:rsid w:val="00A93C97"/>
    <w:rsid w:val="00A9673B"/>
    <w:rsid w:val="00AA02A2"/>
    <w:rsid w:val="00AB3D54"/>
    <w:rsid w:val="00AE089F"/>
    <w:rsid w:val="00AE31AD"/>
    <w:rsid w:val="00AE6A4D"/>
    <w:rsid w:val="00B01796"/>
    <w:rsid w:val="00B0316D"/>
    <w:rsid w:val="00B05264"/>
    <w:rsid w:val="00B10C5B"/>
    <w:rsid w:val="00B16BC5"/>
    <w:rsid w:val="00B345AF"/>
    <w:rsid w:val="00B52ACC"/>
    <w:rsid w:val="00B53A15"/>
    <w:rsid w:val="00B60200"/>
    <w:rsid w:val="00B62514"/>
    <w:rsid w:val="00B647BF"/>
    <w:rsid w:val="00B65776"/>
    <w:rsid w:val="00B66C1E"/>
    <w:rsid w:val="00B771BF"/>
    <w:rsid w:val="00B908EB"/>
    <w:rsid w:val="00BA1CF0"/>
    <w:rsid w:val="00BA2271"/>
    <w:rsid w:val="00BB0F44"/>
    <w:rsid w:val="00BC351C"/>
    <w:rsid w:val="00BC4BA0"/>
    <w:rsid w:val="00BE7F7A"/>
    <w:rsid w:val="00BF128D"/>
    <w:rsid w:val="00BF79F1"/>
    <w:rsid w:val="00C056FF"/>
    <w:rsid w:val="00C1615E"/>
    <w:rsid w:val="00C30CCE"/>
    <w:rsid w:val="00C422E8"/>
    <w:rsid w:val="00C52084"/>
    <w:rsid w:val="00C540D9"/>
    <w:rsid w:val="00C6170D"/>
    <w:rsid w:val="00C65115"/>
    <w:rsid w:val="00C75DCD"/>
    <w:rsid w:val="00C87768"/>
    <w:rsid w:val="00C91BF5"/>
    <w:rsid w:val="00C94579"/>
    <w:rsid w:val="00CA068C"/>
    <w:rsid w:val="00CA0B2A"/>
    <w:rsid w:val="00CD1111"/>
    <w:rsid w:val="00CD701A"/>
    <w:rsid w:val="00CE2389"/>
    <w:rsid w:val="00D04D45"/>
    <w:rsid w:val="00D04F2F"/>
    <w:rsid w:val="00D16FFE"/>
    <w:rsid w:val="00D17DAF"/>
    <w:rsid w:val="00D20CA5"/>
    <w:rsid w:val="00D2575A"/>
    <w:rsid w:val="00D436FA"/>
    <w:rsid w:val="00D44ABA"/>
    <w:rsid w:val="00D47811"/>
    <w:rsid w:val="00D47EC6"/>
    <w:rsid w:val="00D548D3"/>
    <w:rsid w:val="00D55090"/>
    <w:rsid w:val="00D5700E"/>
    <w:rsid w:val="00D63861"/>
    <w:rsid w:val="00D75B70"/>
    <w:rsid w:val="00D77041"/>
    <w:rsid w:val="00D92F7F"/>
    <w:rsid w:val="00DB2454"/>
    <w:rsid w:val="00DB7D0A"/>
    <w:rsid w:val="00DC7219"/>
    <w:rsid w:val="00DE0851"/>
    <w:rsid w:val="00DE3753"/>
    <w:rsid w:val="00DE39B6"/>
    <w:rsid w:val="00DF4317"/>
    <w:rsid w:val="00E01EC2"/>
    <w:rsid w:val="00E053C9"/>
    <w:rsid w:val="00E07DC0"/>
    <w:rsid w:val="00E24369"/>
    <w:rsid w:val="00E30244"/>
    <w:rsid w:val="00E351D0"/>
    <w:rsid w:val="00E40AD0"/>
    <w:rsid w:val="00E458F6"/>
    <w:rsid w:val="00E460CF"/>
    <w:rsid w:val="00E527EA"/>
    <w:rsid w:val="00E528A0"/>
    <w:rsid w:val="00E66FD2"/>
    <w:rsid w:val="00E7596E"/>
    <w:rsid w:val="00E92371"/>
    <w:rsid w:val="00EA12D6"/>
    <w:rsid w:val="00EA3DC1"/>
    <w:rsid w:val="00EA589D"/>
    <w:rsid w:val="00EB26DE"/>
    <w:rsid w:val="00EC589E"/>
    <w:rsid w:val="00ED0A81"/>
    <w:rsid w:val="00ED2627"/>
    <w:rsid w:val="00ED4850"/>
    <w:rsid w:val="00ED7CC0"/>
    <w:rsid w:val="00EE662E"/>
    <w:rsid w:val="00EF0E0F"/>
    <w:rsid w:val="00EF5616"/>
    <w:rsid w:val="00F0225B"/>
    <w:rsid w:val="00F13B1E"/>
    <w:rsid w:val="00F40570"/>
    <w:rsid w:val="00F444F1"/>
    <w:rsid w:val="00F45AC2"/>
    <w:rsid w:val="00F46ED9"/>
    <w:rsid w:val="00F51BC8"/>
    <w:rsid w:val="00F52F44"/>
    <w:rsid w:val="00F6273E"/>
    <w:rsid w:val="00F759BF"/>
    <w:rsid w:val="00FB2B77"/>
    <w:rsid w:val="00FB3B65"/>
    <w:rsid w:val="00FD271F"/>
    <w:rsid w:val="00FD76C3"/>
    <w:rsid w:val="00FF29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03F7A62C"/>
  <w15:chartTrackingRefBased/>
  <w15:docId w15:val="{E998FAAE-B9E0-475D-8CDE-5AFDCAA44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2"/>
    </w:rPr>
  </w:style>
  <w:style w:type="paragraph" w:styleId="2">
    <w:name w:val="heading 2"/>
    <w:basedOn w:val="a"/>
    <w:next w:val="a"/>
    <w:link w:val="20"/>
    <w:uiPriority w:val="9"/>
    <w:semiHidden/>
    <w:unhideWhenUsed/>
    <w:qFormat/>
    <w:rsid w:val="00E7596E"/>
    <w:pPr>
      <w:keepNext/>
      <w:spacing w:line="720" w:lineRule="auto"/>
      <w:outlineLvl w:val="1"/>
    </w:pPr>
    <w:rPr>
      <w:rFonts w:ascii="Calibri Light" w:hAnsi="Calibri Light"/>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316D"/>
    <w:pPr>
      <w:ind w:leftChars="200" w:left="480"/>
    </w:pPr>
  </w:style>
  <w:style w:type="table" w:styleId="a4">
    <w:name w:val="Table Grid"/>
    <w:basedOn w:val="a1"/>
    <w:uiPriority w:val="39"/>
    <w:rsid w:val="008A4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B3266"/>
    <w:pPr>
      <w:tabs>
        <w:tab w:val="center" w:pos="4153"/>
        <w:tab w:val="right" w:pos="8306"/>
      </w:tabs>
      <w:snapToGrid w:val="0"/>
    </w:pPr>
    <w:rPr>
      <w:sz w:val="20"/>
      <w:szCs w:val="20"/>
    </w:rPr>
  </w:style>
  <w:style w:type="character" w:customStyle="1" w:styleId="a6">
    <w:name w:val="頁首 字元"/>
    <w:link w:val="a5"/>
    <w:uiPriority w:val="99"/>
    <w:rsid w:val="003B3266"/>
    <w:rPr>
      <w:sz w:val="20"/>
      <w:szCs w:val="20"/>
    </w:rPr>
  </w:style>
  <w:style w:type="paragraph" w:styleId="a7">
    <w:name w:val="footer"/>
    <w:basedOn w:val="a"/>
    <w:link w:val="a8"/>
    <w:uiPriority w:val="99"/>
    <w:unhideWhenUsed/>
    <w:rsid w:val="003B3266"/>
    <w:pPr>
      <w:tabs>
        <w:tab w:val="center" w:pos="4153"/>
        <w:tab w:val="right" w:pos="8306"/>
      </w:tabs>
      <w:snapToGrid w:val="0"/>
    </w:pPr>
    <w:rPr>
      <w:sz w:val="20"/>
      <w:szCs w:val="20"/>
    </w:rPr>
  </w:style>
  <w:style w:type="character" w:customStyle="1" w:styleId="a8">
    <w:name w:val="頁尾 字元"/>
    <w:link w:val="a7"/>
    <w:uiPriority w:val="99"/>
    <w:rsid w:val="003B3266"/>
    <w:rPr>
      <w:sz w:val="20"/>
      <w:szCs w:val="20"/>
    </w:rPr>
  </w:style>
  <w:style w:type="paragraph" w:styleId="a9">
    <w:name w:val="footnote text"/>
    <w:basedOn w:val="a"/>
    <w:link w:val="aa"/>
    <w:uiPriority w:val="99"/>
    <w:semiHidden/>
    <w:unhideWhenUsed/>
    <w:rsid w:val="004D2F3A"/>
    <w:pPr>
      <w:snapToGrid w:val="0"/>
    </w:pPr>
    <w:rPr>
      <w:sz w:val="20"/>
      <w:szCs w:val="20"/>
    </w:rPr>
  </w:style>
  <w:style w:type="character" w:customStyle="1" w:styleId="aa">
    <w:name w:val="註腳文字 字元"/>
    <w:link w:val="a9"/>
    <w:uiPriority w:val="99"/>
    <w:semiHidden/>
    <w:rsid w:val="004D2F3A"/>
    <w:rPr>
      <w:sz w:val="20"/>
      <w:szCs w:val="20"/>
    </w:rPr>
  </w:style>
  <w:style w:type="character" w:styleId="ab">
    <w:name w:val="footnote reference"/>
    <w:uiPriority w:val="99"/>
    <w:semiHidden/>
    <w:unhideWhenUsed/>
    <w:rsid w:val="004D2F3A"/>
    <w:rPr>
      <w:vertAlign w:val="superscript"/>
    </w:rPr>
  </w:style>
  <w:style w:type="character" w:styleId="ac">
    <w:name w:val="Hyperlink"/>
    <w:uiPriority w:val="99"/>
    <w:unhideWhenUsed/>
    <w:rsid w:val="004D2F3A"/>
    <w:rPr>
      <w:color w:val="0563C1"/>
      <w:u w:val="single"/>
    </w:rPr>
  </w:style>
  <w:style w:type="character" w:customStyle="1" w:styleId="1">
    <w:name w:val="未解析的提及1"/>
    <w:uiPriority w:val="99"/>
    <w:semiHidden/>
    <w:unhideWhenUsed/>
    <w:rsid w:val="004D2F3A"/>
    <w:rPr>
      <w:color w:val="605E5C"/>
      <w:shd w:val="clear" w:color="auto" w:fill="E1DFDD"/>
    </w:rPr>
  </w:style>
  <w:style w:type="table" w:customStyle="1" w:styleId="10">
    <w:name w:val="表格格線1"/>
    <w:basedOn w:val="a1"/>
    <w:next w:val="a4"/>
    <w:uiPriority w:val="39"/>
    <w:rsid w:val="00D25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格格線2"/>
    <w:basedOn w:val="a1"/>
    <w:next w:val="a4"/>
    <w:rsid w:val="00D770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
    <w:basedOn w:val="a"/>
    <w:link w:val="12"/>
    <w:qFormat/>
    <w:rsid w:val="00604456"/>
    <w:pPr>
      <w:jc w:val="both"/>
    </w:pPr>
    <w:rPr>
      <w:rFonts w:ascii="Times New Roman" w:eastAsia="標楷體" w:hAnsi="Times New Roman"/>
      <w:sz w:val="28"/>
      <w:szCs w:val="28"/>
    </w:rPr>
  </w:style>
  <w:style w:type="character" w:customStyle="1" w:styleId="12">
    <w:name w:val="（1） 字元"/>
    <w:link w:val="11"/>
    <w:rsid w:val="00604456"/>
    <w:rPr>
      <w:rFonts w:ascii="Times New Roman" w:eastAsia="標楷體" w:hAnsi="Times New Roman" w:cs="Times New Roman"/>
      <w:sz w:val="28"/>
      <w:szCs w:val="28"/>
    </w:rPr>
  </w:style>
  <w:style w:type="paragraph" w:styleId="ad">
    <w:name w:val="Body Text Indent"/>
    <w:basedOn w:val="a"/>
    <w:link w:val="ae"/>
    <w:rsid w:val="001B03E1"/>
    <w:pPr>
      <w:spacing w:line="560" w:lineRule="exact"/>
      <w:ind w:left="1134"/>
      <w:jc w:val="both"/>
    </w:pPr>
    <w:rPr>
      <w:rFonts w:ascii="標楷體" w:eastAsia="標楷體" w:hAnsi="標楷體"/>
      <w:color w:val="0000FF"/>
      <w:sz w:val="32"/>
      <w:szCs w:val="24"/>
    </w:rPr>
  </w:style>
  <w:style w:type="character" w:customStyle="1" w:styleId="ae">
    <w:name w:val="本文縮排 字元"/>
    <w:link w:val="ad"/>
    <w:rsid w:val="001B03E1"/>
    <w:rPr>
      <w:rFonts w:ascii="標楷體" w:eastAsia="標楷體" w:hAnsi="標楷體" w:cs="Times New Roman"/>
      <w:color w:val="0000FF"/>
      <w:sz w:val="32"/>
      <w:szCs w:val="24"/>
    </w:rPr>
  </w:style>
  <w:style w:type="character" w:customStyle="1" w:styleId="14">
    <w:name w:val="樣式 (中文) 標楷體 14 點 粗體"/>
    <w:rsid w:val="0010497B"/>
    <w:rPr>
      <w:rFonts w:eastAsia="標楷體"/>
      <w:b/>
      <w:bCs/>
      <w:sz w:val="32"/>
    </w:rPr>
  </w:style>
  <w:style w:type="table" w:customStyle="1" w:styleId="3">
    <w:name w:val="表格格線3"/>
    <w:basedOn w:val="a1"/>
    <w:next w:val="a4"/>
    <w:uiPriority w:val="59"/>
    <w:rsid w:val="0030450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樣式3"/>
    <w:basedOn w:val="2"/>
    <w:autoRedefine/>
    <w:rsid w:val="00E7596E"/>
    <w:pPr>
      <w:adjustRightInd w:val="0"/>
      <w:ind w:firstLineChars="100" w:firstLine="280"/>
      <w:jc w:val="both"/>
      <w:textAlignment w:val="baseline"/>
    </w:pPr>
    <w:rPr>
      <w:rFonts w:ascii="Arial" w:eastAsia="標楷體" w:hAnsi="標楷體"/>
      <w:kern w:val="0"/>
      <w:sz w:val="28"/>
      <w:szCs w:val="28"/>
    </w:rPr>
  </w:style>
  <w:style w:type="paragraph" w:styleId="af">
    <w:name w:val="Date"/>
    <w:basedOn w:val="a"/>
    <w:next w:val="a"/>
    <w:link w:val="af0"/>
    <w:rsid w:val="00E7596E"/>
    <w:pPr>
      <w:adjustRightInd w:val="0"/>
      <w:spacing w:line="360" w:lineRule="atLeast"/>
      <w:jc w:val="right"/>
      <w:textAlignment w:val="baseline"/>
    </w:pPr>
    <w:rPr>
      <w:rFonts w:ascii="Times New Roman" w:hAnsi="Times New Roman"/>
      <w:kern w:val="0"/>
      <w:szCs w:val="20"/>
    </w:rPr>
  </w:style>
  <w:style w:type="character" w:customStyle="1" w:styleId="af0">
    <w:name w:val="日期 字元"/>
    <w:link w:val="af"/>
    <w:rsid w:val="00E7596E"/>
    <w:rPr>
      <w:rFonts w:ascii="Times New Roman" w:eastAsia="新細明體" w:hAnsi="Times New Roman" w:cs="Times New Roman"/>
      <w:kern w:val="0"/>
      <w:szCs w:val="20"/>
    </w:rPr>
  </w:style>
  <w:style w:type="paragraph" w:styleId="Web">
    <w:name w:val="Normal (Web)"/>
    <w:basedOn w:val="a"/>
    <w:rsid w:val="00E7596E"/>
    <w:pPr>
      <w:widowControl/>
      <w:spacing w:before="100" w:after="100"/>
    </w:pPr>
    <w:rPr>
      <w:rFonts w:ascii="新細明體" w:hAnsi="Times New Roman"/>
      <w:kern w:val="0"/>
      <w:szCs w:val="20"/>
    </w:rPr>
  </w:style>
  <w:style w:type="character" w:customStyle="1" w:styleId="20">
    <w:name w:val="標題 2 字元"/>
    <w:link w:val="2"/>
    <w:uiPriority w:val="9"/>
    <w:semiHidden/>
    <w:rsid w:val="00E7596E"/>
    <w:rPr>
      <w:rFonts w:ascii="Calibri Light" w:eastAsia="新細明體" w:hAnsi="Calibri Light" w:cs="Times New Roman"/>
      <w:b/>
      <w:bCs/>
      <w:sz w:val="48"/>
      <w:szCs w:val="48"/>
    </w:rPr>
  </w:style>
  <w:style w:type="paragraph" w:styleId="af1">
    <w:name w:val="Balloon Text"/>
    <w:basedOn w:val="a"/>
    <w:link w:val="af2"/>
    <w:uiPriority w:val="99"/>
    <w:semiHidden/>
    <w:unhideWhenUsed/>
    <w:rsid w:val="00575F1F"/>
    <w:rPr>
      <w:rFonts w:ascii="Calibri Light" w:hAnsi="Calibri Light"/>
      <w:sz w:val="18"/>
      <w:szCs w:val="18"/>
    </w:rPr>
  </w:style>
  <w:style w:type="character" w:customStyle="1" w:styleId="af2">
    <w:name w:val="註解方塊文字 字元"/>
    <w:link w:val="af1"/>
    <w:uiPriority w:val="99"/>
    <w:semiHidden/>
    <w:rsid w:val="00575F1F"/>
    <w:rPr>
      <w:rFonts w:ascii="Calibri Light" w:eastAsia="新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874090">
      <w:bodyDiv w:val="1"/>
      <w:marLeft w:val="0"/>
      <w:marRight w:val="0"/>
      <w:marTop w:val="0"/>
      <w:marBottom w:val="0"/>
      <w:divBdr>
        <w:top w:val="none" w:sz="0" w:space="0" w:color="auto"/>
        <w:left w:val="none" w:sz="0" w:space="0" w:color="auto"/>
        <w:bottom w:val="none" w:sz="0" w:space="0" w:color="auto"/>
        <w:right w:val="none" w:sz="0" w:space="0" w:color="auto"/>
      </w:divBdr>
      <w:divsChild>
        <w:div w:id="456490643">
          <w:marLeft w:val="1224"/>
          <w:marRight w:val="0"/>
          <w:marTop w:val="91"/>
          <w:marBottom w:val="120"/>
          <w:divBdr>
            <w:top w:val="none" w:sz="0" w:space="0" w:color="auto"/>
            <w:left w:val="none" w:sz="0" w:space="0" w:color="auto"/>
            <w:bottom w:val="none" w:sz="0" w:space="0" w:color="auto"/>
            <w:right w:val="none" w:sz="0" w:space="0" w:color="auto"/>
          </w:divBdr>
        </w:div>
        <w:div w:id="866993051">
          <w:marLeft w:val="1224"/>
          <w:marRight w:val="0"/>
          <w:marTop w:val="91"/>
          <w:marBottom w:val="120"/>
          <w:divBdr>
            <w:top w:val="none" w:sz="0" w:space="0" w:color="auto"/>
            <w:left w:val="none" w:sz="0" w:space="0" w:color="auto"/>
            <w:bottom w:val="none" w:sz="0" w:space="0" w:color="auto"/>
            <w:right w:val="none" w:sz="0" w:space="0" w:color="auto"/>
          </w:divBdr>
        </w:div>
        <w:div w:id="1183858767">
          <w:marLeft w:val="1224"/>
          <w:marRight w:val="0"/>
          <w:marTop w:val="91"/>
          <w:marBottom w:val="120"/>
          <w:divBdr>
            <w:top w:val="none" w:sz="0" w:space="0" w:color="auto"/>
            <w:left w:val="none" w:sz="0" w:space="0" w:color="auto"/>
            <w:bottom w:val="none" w:sz="0" w:space="0" w:color="auto"/>
            <w:right w:val="none" w:sz="0" w:space="0" w:color="auto"/>
          </w:divBdr>
        </w:div>
        <w:div w:id="1392733688">
          <w:marLeft w:val="1224"/>
          <w:marRight w:val="0"/>
          <w:marTop w:val="91"/>
          <w:marBottom w:val="120"/>
          <w:divBdr>
            <w:top w:val="none" w:sz="0" w:space="0" w:color="auto"/>
            <w:left w:val="none" w:sz="0" w:space="0" w:color="auto"/>
            <w:bottom w:val="none" w:sz="0" w:space="0" w:color="auto"/>
            <w:right w:val="none" w:sz="0" w:space="0" w:color="auto"/>
          </w:divBdr>
        </w:div>
      </w:divsChild>
    </w:div>
    <w:div w:id="1621689740">
      <w:bodyDiv w:val="1"/>
      <w:marLeft w:val="0"/>
      <w:marRight w:val="0"/>
      <w:marTop w:val="0"/>
      <w:marBottom w:val="0"/>
      <w:divBdr>
        <w:top w:val="none" w:sz="0" w:space="0" w:color="auto"/>
        <w:left w:val="none" w:sz="0" w:space="0" w:color="auto"/>
        <w:bottom w:val="none" w:sz="0" w:space="0" w:color="auto"/>
        <w:right w:val="none" w:sz="0" w:space="0" w:color="auto"/>
      </w:divBdr>
      <w:divsChild>
        <w:div w:id="153452181">
          <w:marLeft w:val="1224"/>
          <w:marRight w:val="0"/>
          <w:marTop w:val="0"/>
          <w:marBottom w:val="0"/>
          <w:divBdr>
            <w:top w:val="none" w:sz="0" w:space="0" w:color="auto"/>
            <w:left w:val="none" w:sz="0" w:space="0" w:color="auto"/>
            <w:bottom w:val="none" w:sz="0" w:space="0" w:color="auto"/>
            <w:right w:val="none" w:sz="0" w:space="0" w:color="auto"/>
          </w:divBdr>
        </w:div>
        <w:div w:id="162090541">
          <w:marLeft w:val="1224"/>
          <w:marRight w:val="0"/>
          <w:marTop w:val="0"/>
          <w:marBottom w:val="0"/>
          <w:divBdr>
            <w:top w:val="none" w:sz="0" w:space="0" w:color="auto"/>
            <w:left w:val="none" w:sz="0" w:space="0" w:color="auto"/>
            <w:bottom w:val="none" w:sz="0" w:space="0" w:color="auto"/>
            <w:right w:val="none" w:sz="0" w:space="0" w:color="auto"/>
          </w:divBdr>
        </w:div>
        <w:div w:id="355428232">
          <w:marLeft w:val="1224"/>
          <w:marRight w:val="0"/>
          <w:marTop w:val="0"/>
          <w:marBottom w:val="0"/>
          <w:divBdr>
            <w:top w:val="none" w:sz="0" w:space="0" w:color="auto"/>
            <w:left w:val="none" w:sz="0" w:space="0" w:color="auto"/>
            <w:bottom w:val="none" w:sz="0" w:space="0" w:color="auto"/>
            <w:right w:val="none" w:sz="0" w:space="0" w:color="auto"/>
          </w:divBdr>
        </w:div>
        <w:div w:id="473985146">
          <w:marLeft w:val="1224"/>
          <w:marRight w:val="0"/>
          <w:marTop w:val="0"/>
          <w:marBottom w:val="0"/>
          <w:divBdr>
            <w:top w:val="none" w:sz="0" w:space="0" w:color="auto"/>
            <w:left w:val="none" w:sz="0" w:space="0" w:color="auto"/>
            <w:bottom w:val="none" w:sz="0" w:space="0" w:color="auto"/>
            <w:right w:val="none" w:sz="0" w:space="0" w:color="auto"/>
          </w:divBdr>
        </w:div>
        <w:div w:id="609823992">
          <w:marLeft w:val="1224"/>
          <w:marRight w:val="0"/>
          <w:marTop w:val="0"/>
          <w:marBottom w:val="0"/>
          <w:divBdr>
            <w:top w:val="none" w:sz="0" w:space="0" w:color="auto"/>
            <w:left w:val="none" w:sz="0" w:space="0" w:color="auto"/>
            <w:bottom w:val="none" w:sz="0" w:space="0" w:color="auto"/>
            <w:right w:val="none" w:sz="0" w:space="0" w:color="auto"/>
          </w:divBdr>
        </w:div>
        <w:div w:id="727533015">
          <w:marLeft w:val="1224"/>
          <w:marRight w:val="0"/>
          <w:marTop w:val="0"/>
          <w:marBottom w:val="0"/>
          <w:divBdr>
            <w:top w:val="none" w:sz="0" w:space="0" w:color="auto"/>
            <w:left w:val="none" w:sz="0" w:space="0" w:color="auto"/>
            <w:bottom w:val="none" w:sz="0" w:space="0" w:color="auto"/>
            <w:right w:val="none" w:sz="0" w:space="0" w:color="auto"/>
          </w:divBdr>
        </w:div>
        <w:div w:id="733937730">
          <w:marLeft w:val="1224"/>
          <w:marRight w:val="0"/>
          <w:marTop w:val="0"/>
          <w:marBottom w:val="0"/>
          <w:divBdr>
            <w:top w:val="none" w:sz="0" w:space="0" w:color="auto"/>
            <w:left w:val="none" w:sz="0" w:space="0" w:color="auto"/>
            <w:bottom w:val="none" w:sz="0" w:space="0" w:color="auto"/>
            <w:right w:val="none" w:sz="0" w:space="0" w:color="auto"/>
          </w:divBdr>
        </w:div>
        <w:div w:id="918170896">
          <w:marLeft w:val="1224"/>
          <w:marRight w:val="0"/>
          <w:marTop w:val="0"/>
          <w:marBottom w:val="0"/>
          <w:divBdr>
            <w:top w:val="none" w:sz="0" w:space="0" w:color="auto"/>
            <w:left w:val="none" w:sz="0" w:space="0" w:color="auto"/>
            <w:bottom w:val="none" w:sz="0" w:space="0" w:color="auto"/>
            <w:right w:val="none" w:sz="0" w:space="0" w:color="auto"/>
          </w:divBdr>
        </w:div>
        <w:div w:id="1093666155">
          <w:marLeft w:val="1224"/>
          <w:marRight w:val="0"/>
          <w:marTop w:val="0"/>
          <w:marBottom w:val="0"/>
          <w:divBdr>
            <w:top w:val="none" w:sz="0" w:space="0" w:color="auto"/>
            <w:left w:val="none" w:sz="0" w:space="0" w:color="auto"/>
            <w:bottom w:val="none" w:sz="0" w:space="0" w:color="auto"/>
            <w:right w:val="none" w:sz="0" w:space="0" w:color="auto"/>
          </w:divBdr>
        </w:div>
        <w:div w:id="1382558052">
          <w:marLeft w:val="1224"/>
          <w:marRight w:val="0"/>
          <w:marTop w:val="0"/>
          <w:marBottom w:val="0"/>
          <w:divBdr>
            <w:top w:val="none" w:sz="0" w:space="0" w:color="auto"/>
            <w:left w:val="none" w:sz="0" w:space="0" w:color="auto"/>
            <w:bottom w:val="none" w:sz="0" w:space="0" w:color="auto"/>
            <w:right w:val="none" w:sz="0" w:space="0" w:color="auto"/>
          </w:divBdr>
        </w:div>
        <w:div w:id="1680622830">
          <w:marLeft w:val="1224"/>
          <w:marRight w:val="0"/>
          <w:marTop w:val="0"/>
          <w:marBottom w:val="0"/>
          <w:divBdr>
            <w:top w:val="none" w:sz="0" w:space="0" w:color="auto"/>
            <w:left w:val="none" w:sz="0" w:space="0" w:color="auto"/>
            <w:bottom w:val="none" w:sz="0" w:space="0" w:color="auto"/>
            <w:right w:val="none" w:sz="0" w:space="0" w:color="auto"/>
          </w:divBdr>
        </w:div>
        <w:div w:id="1738623762">
          <w:marLeft w:val="1224"/>
          <w:marRight w:val="0"/>
          <w:marTop w:val="0"/>
          <w:marBottom w:val="0"/>
          <w:divBdr>
            <w:top w:val="none" w:sz="0" w:space="0" w:color="auto"/>
            <w:left w:val="none" w:sz="0" w:space="0" w:color="auto"/>
            <w:bottom w:val="none" w:sz="0" w:space="0" w:color="auto"/>
            <w:right w:val="none" w:sz="0" w:space="0" w:color="auto"/>
          </w:divBdr>
        </w:div>
        <w:div w:id="2020037009">
          <w:marLeft w:val="1224"/>
          <w:marRight w:val="0"/>
          <w:marTop w:val="0"/>
          <w:marBottom w:val="0"/>
          <w:divBdr>
            <w:top w:val="none" w:sz="0" w:space="0" w:color="auto"/>
            <w:left w:val="none" w:sz="0" w:space="0" w:color="auto"/>
            <w:bottom w:val="none" w:sz="0" w:space="0" w:color="auto"/>
            <w:right w:val="none" w:sz="0" w:space="0" w:color="auto"/>
          </w:divBdr>
        </w:div>
        <w:div w:id="2044868469">
          <w:marLeft w:val="1224"/>
          <w:marRight w:val="0"/>
          <w:marTop w:val="0"/>
          <w:marBottom w:val="0"/>
          <w:divBdr>
            <w:top w:val="none" w:sz="0" w:space="0" w:color="auto"/>
            <w:left w:val="none" w:sz="0" w:space="0" w:color="auto"/>
            <w:bottom w:val="none" w:sz="0" w:space="0" w:color="auto"/>
            <w:right w:val="none" w:sz="0" w:space="0" w:color="auto"/>
          </w:divBdr>
        </w:div>
        <w:div w:id="2068142720">
          <w:marLeft w:val="122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DB3D5-4926-4AC7-902C-9CFF6A4B8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326</Words>
  <Characters>1863</Characters>
  <Application>Microsoft Office Word</Application>
  <DocSecurity>0</DocSecurity>
  <Lines>15</Lines>
  <Paragraphs>4</Paragraphs>
  <ScaleCrop>false</ScaleCrop>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smile15678@gmail.com</dc:creator>
  <cp:keywords/>
  <cp:lastModifiedBy>鄭凱云</cp:lastModifiedBy>
  <cp:revision>4</cp:revision>
  <cp:lastPrinted>2024-11-26T08:58:00Z</cp:lastPrinted>
  <dcterms:created xsi:type="dcterms:W3CDTF">2024-11-29T02:02:00Z</dcterms:created>
  <dcterms:modified xsi:type="dcterms:W3CDTF">2024-11-29T07:47:00Z</dcterms:modified>
</cp:coreProperties>
</file>