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FE3714" w:rsidRDefault="006A6BEA" w:rsidP="000C1B61">
      <w:pPr>
        <w:spacing w:line="360" w:lineRule="exact"/>
        <w:jc w:val="both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</w:t>
      </w:r>
      <w:bookmarkStart w:id="0" w:name="_GoBack"/>
      <w:bookmarkEnd w:id="0"/>
      <w:r w:rsidRPr="00754E22">
        <w:rPr>
          <w:rFonts w:ascii="超研澤中特明" w:eastAsia="標楷體" w:hint="eastAsia"/>
          <w:sz w:val="36"/>
          <w:szCs w:val="36"/>
        </w:rPr>
        <w:t xml:space="preserve">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0C1B61" w:rsidRPr="000C1B61">
        <w:rPr>
          <w:rFonts w:ascii="超研澤中特明" w:eastAsia="標楷體" w:hint="eastAsia"/>
          <w:sz w:val="36"/>
          <w:szCs w:val="36"/>
        </w:rPr>
        <w:t>「</w:t>
      </w:r>
      <w:r w:rsidR="000C1B61" w:rsidRPr="000C1B61">
        <w:rPr>
          <w:rFonts w:ascii="超研澤中特明" w:eastAsia="標楷體" w:hint="eastAsia"/>
          <w:sz w:val="36"/>
          <w:szCs w:val="36"/>
        </w:rPr>
        <w:t>114</w:t>
      </w:r>
      <w:r w:rsidR="000C1B61" w:rsidRPr="000C1B61">
        <w:rPr>
          <w:rFonts w:ascii="超研澤中特明" w:eastAsia="標楷體" w:hint="eastAsia"/>
          <w:sz w:val="36"/>
          <w:szCs w:val="36"/>
        </w:rPr>
        <w:t>年度服務品質滿意度調查」委託辦理計畫案</w:t>
      </w:r>
      <w:r w:rsidR="000C1B61" w:rsidRPr="000C1B61">
        <w:rPr>
          <w:rFonts w:ascii="超研澤中特明" w:eastAsia="標楷體" w:hint="eastAsia"/>
          <w:sz w:val="36"/>
          <w:szCs w:val="36"/>
        </w:rPr>
        <w:t xml:space="preserve"> (</w:t>
      </w:r>
      <w:r w:rsidR="000C1B61" w:rsidRPr="000C1B61">
        <w:rPr>
          <w:rFonts w:ascii="超研澤中特明" w:eastAsia="標楷體" w:hint="eastAsia"/>
          <w:sz w:val="36"/>
          <w:szCs w:val="36"/>
        </w:rPr>
        <w:t>採購案號</w:t>
      </w:r>
      <w:r w:rsidR="000C1B61" w:rsidRPr="000C1B61">
        <w:rPr>
          <w:rFonts w:ascii="超研澤中特明" w:eastAsia="標楷體" w:hint="eastAsia"/>
          <w:sz w:val="36"/>
          <w:szCs w:val="36"/>
        </w:rPr>
        <w:t>113AP007)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A1" w:rsidRDefault="001C02A1">
      <w:r>
        <w:separator/>
      </w:r>
    </w:p>
  </w:endnote>
  <w:endnote w:type="continuationSeparator" w:id="0">
    <w:p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A1" w:rsidRDefault="001C02A1">
      <w:r>
        <w:separator/>
      </w:r>
    </w:p>
  </w:footnote>
  <w:footnote w:type="continuationSeparator" w:id="0">
    <w:p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0C1B61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67E5A"/>
    <w:rsid w:val="008B78D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72F07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116</Characters>
  <Application>Microsoft Office Word</Application>
  <DocSecurity>0</DocSecurity>
  <Lines>1</Lines>
  <Paragraphs>1</Paragraphs>
  <ScaleCrop>false</ScaleCrop>
  <Company>台北地檢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9</cp:revision>
  <cp:lastPrinted>2016-11-18T09:05:00Z</cp:lastPrinted>
  <dcterms:created xsi:type="dcterms:W3CDTF">2024-07-24T10:47:00Z</dcterms:created>
  <dcterms:modified xsi:type="dcterms:W3CDTF">2024-11-07T01:23:00Z</dcterms:modified>
</cp:coreProperties>
</file>