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045" w:rsidRPr="00127E57" w:rsidRDefault="00D43045" w:rsidP="00D43045">
      <w:pPr>
        <w:pStyle w:val="1"/>
        <w:pageBreakBefore/>
        <w:numPr>
          <w:ilvl w:val="0"/>
          <w:numId w:val="2"/>
        </w:numPr>
        <w:tabs>
          <w:tab w:val="left" w:pos="0"/>
        </w:tabs>
        <w:spacing w:before="0" w:after="0" w:line="400" w:lineRule="atLeast"/>
        <w:jc w:val="center"/>
        <w:rPr>
          <w:rFonts w:ascii="標楷體" w:eastAsia="標楷體" w:hAnsi="標楷體"/>
        </w:rPr>
      </w:pPr>
      <w:bookmarkStart w:id="0" w:name="_Toc56395527"/>
      <w:r w:rsidRPr="00127E57">
        <w:rPr>
          <w:rFonts w:ascii="標楷體" w:eastAsia="標楷體" w:hAnsi="標楷體"/>
          <w:b/>
          <w:bCs/>
          <w:sz w:val="32"/>
        </w:rPr>
        <w:t>保密同意書</w:t>
      </w:r>
      <w:bookmarkEnd w:id="0"/>
    </w:p>
    <w:p w:rsidR="00D43045" w:rsidRPr="00127E57" w:rsidRDefault="00D43045" w:rsidP="00D43045">
      <w:pPr>
        <w:pStyle w:val="ab"/>
        <w:spacing w:before="0" w:line="340" w:lineRule="exact"/>
        <w:ind w:left="0" w:right="-307" w:firstLine="0"/>
        <w:rPr>
          <w:rFonts w:ascii="標楷體" w:eastAsia="標楷體" w:hAnsi="標楷體"/>
        </w:rPr>
      </w:pPr>
      <w:proofErr w:type="gramStart"/>
      <w:r w:rsidRPr="00127E57">
        <w:rPr>
          <w:rFonts w:ascii="標楷體" w:eastAsia="標楷體" w:hAnsi="標楷體"/>
          <w:color w:val="000000"/>
          <w:sz w:val="24"/>
          <w:szCs w:val="24"/>
        </w:rPr>
        <w:t>茲緣於</w:t>
      </w:r>
      <w:proofErr w:type="gramEnd"/>
      <w:r w:rsidRPr="00127E57">
        <w:rPr>
          <w:rFonts w:ascii="標楷體" w:eastAsia="標楷體" w:hAnsi="標楷體"/>
          <w:color w:val="000000"/>
          <w:sz w:val="24"/>
          <w:szCs w:val="24"/>
        </w:rPr>
        <w:t xml:space="preserve">簽署人 </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（簽署人姓名，以下稱簽署人）參與</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（廠商名稱，以下稱廠商）得標</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（機關名稱）（以下稱機關）</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（案名）（以下稱「本案」），於本案執行期間有知悉或可得知悉或持有政府公務秘密及業務秘密，為保持其秘密性，簽署人同意恪遵本同意書下列各項規定：</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w:t>
      </w:r>
      <w:proofErr w:type="gramStart"/>
      <w:r w:rsidRPr="00127E57">
        <w:rPr>
          <w:rFonts w:ascii="標楷體" w:eastAsia="標楷體" w:hAnsi="標楷體"/>
          <w:color w:val="000000"/>
          <w:sz w:val="24"/>
          <w:szCs w:val="24"/>
        </w:rPr>
        <w:t>均應以</w:t>
      </w:r>
      <w:proofErr w:type="gramEnd"/>
      <w:r w:rsidRPr="00127E57">
        <w:rPr>
          <w:rFonts w:ascii="標楷體" w:eastAsia="標楷體" w:hAnsi="標楷體"/>
          <w:color w:val="000000"/>
          <w:sz w:val="24"/>
          <w:szCs w:val="24"/>
        </w:rPr>
        <w:t>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rsidR="00D43045" w:rsidRPr="00127E57" w:rsidRDefault="00D43045" w:rsidP="00D43045">
      <w:pPr>
        <w:pStyle w:val="ab"/>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義務之資訊，由機關提供以前，已合法持有或已知且無保密必要者。</w:t>
      </w:r>
    </w:p>
    <w:p w:rsidR="00D43045" w:rsidRPr="00127E57" w:rsidRDefault="00D43045" w:rsidP="00D43045">
      <w:pPr>
        <w:pStyle w:val="ab"/>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義務之資訊，依法令業已解密、依契約機關業已不負保密責任、或已為公眾所知之資訊。</w:t>
      </w:r>
    </w:p>
    <w:p w:rsidR="00D43045" w:rsidRPr="00127E57" w:rsidRDefault="00D43045" w:rsidP="00D43045">
      <w:pPr>
        <w:pStyle w:val="ab"/>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義務之資訊，係自第三人處得知或取得，該第三人就該等資訊並無保密義務。</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rsidR="00D43045" w:rsidRPr="00127E57" w:rsidRDefault="00D43045" w:rsidP="00D43045">
      <w:pPr>
        <w:pStyle w:val="ab"/>
        <w:numPr>
          <w:ilvl w:val="0"/>
          <w:numId w:val="3"/>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rsidR="00D43045" w:rsidRPr="00127E57" w:rsidRDefault="00D43045" w:rsidP="00D43045">
      <w:pPr>
        <w:pStyle w:val="a1"/>
        <w:snapToGrid w:val="0"/>
        <w:spacing w:line="400" w:lineRule="exact"/>
        <w:ind w:left="1508" w:right="136" w:firstLine="0"/>
        <w:rPr>
          <w:rFonts w:ascii="標楷體" w:eastAsia="標楷體" w:hAnsi="標楷體"/>
          <w:color w:val="000000"/>
          <w:szCs w:val="24"/>
        </w:rPr>
      </w:pPr>
    </w:p>
    <w:p w:rsidR="00D43045" w:rsidRPr="000317CE" w:rsidRDefault="00D43045" w:rsidP="00D43045">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rsidR="00D43045" w:rsidRPr="000317CE" w:rsidRDefault="00D43045" w:rsidP="00D43045">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rsidR="00D43045" w:rsidRPr="000317CE" w:rsidRDefault="00D43045" w:rsidP="00D43045">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rsidR="00D43045" w:rsidRPr="000317CE" w:rsidRDefault="00D43045" w:rsidP="00D43045">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rsidR="00D43045" w:rsidRPr="000317CE" w:rsidRDefault="00D43045" w:rsidP="00D43045">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rsidR="00D43045" w:rsidRPr="000317CE" w:rsidRDefault="00D43045" w:rsidP="00D43045">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rsidR="00D43045" w:rsidRPr="000317CE" w:rsidRDefault="00D43045" w:rsidP="00D43045">
      <w:pPr>
        <w:pStyle w:val="a1"/>
        <w:snapToGrid w:val="0"/>
        <w:spacing w:line="440" w:lineRule="exact"/>
        <w:ind w:left="1506" w:right="136" w:firstLine="0"/>
        <w:rPr>
          <w:rFonts w:ascii="標楷體" w:eastAsia="標楷體" w:hAnsi="標楷體" w:hint="eastAsia"/>
          <w:color w:val="000000"/>
          <w:sz w:val="28"/>
          <w:szCs w:val="24"/>
        </w:rPr>
      </w:pPr>
      <w:r w:rsidRPr="000317CE">
        <w:rPr>
          <w:rFonts w:ascii="標楷體" w:eastAsia="標楷體" w:hAnsi="標楷體"/>
          <w:color w:val="000000"/>
          <w:sz w:val="28"/>
          <w:szCs w:val="24"/>
        </w:rPr>
        <w:t>所屬廠商地址：</w:t>
      </w:r>
    </w:p>
    <w:p w:rsidR="00016B35" w:rsidRPr="00D43045" w:rsidRDefault="00D43045" w:rsidP="00D43045">
      <w:pPr>
        <w:pStyle w:val="a1"/>
        <w:snapToGrid w:val="0"/>
        <w:spacing w:line="440" w:lineRule="exact"/>
        <w:ind w:left="1506" w:right="136" w:firstLine="0"/>
        <w:jc w:val="distribute"/>
        <w:rPr>
          <w:rFonts w:ascii="標楷體" w:eastAsia="標楷體" w:hint="eastAsia"/>
          <w:sz w:val="28"/>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Pr>
          <w:rFonts w:ascii="標楷體" w:eastAsia="標楷體" w:hAnsi="標楷體"/>
          <w:spacing w:val="-6"/>
          <w:sz w:val="28"/>
          <w:szCs w:val="24"/>
        </w:rPr>
        <w:t xml:space="preserve">　　</w:t>
      </w:r>
      <w:bookmarkStart w:id="1" w:name="_GoBack"/>
      <w:bookmarkEnd w:id="1"/>
    </w:p>
    <w:sectPr w:rsidR="00016B35" w:rsidRPr="00D43045">
      <w:headerReference w:type="even" r:id="rId5"/>
      <w:headerReference w:type="default" r:id="rId6"/>
      <w:footerReference w:type="even" r:id="rId7"/>
      <w:footerReference w:type="default" r:id="rId8"/>
      <w:headerReference w:type="first" r:id="rId9"/>
      <w:footerReference w:type="first" r:id="rId10"/>
      <w:pgSz w:w="11907" w:h="16840" w:code="9"/>
      <w:pgMar w:top="1304" w:right="1247" w:bottom="1304" w:left="1247" w:header="851" w:footer="992" w:gutter="0"/>
      <w:cols w:space="425"/>
      <w:docGrid w:linePitch="3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華康楷書體W5">
    <w:altName w:val="Microsoft JhengHei UI Light"/>
    <w:charset w:val="88"/>
    <w:family w:val="script"/>
    <w:pitch w:val="fixed"/>
    <w:sig w:usb0="800002E3"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FFF" w:rsidRDefault="00D4304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64FFF" w:rsidRDefault="00D430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605" w:rsidRDefault="00D43045">
    <w:pPr>
      <w:pStyle w:val="a5"/>
      <w:jc w:val="center"/>
    </w:pPr>
    <w:r>
      <w:fldChar w:fldCharType="begin"/>
    </w:r>
    <w:r>
      <w:instrText xml:space="preserve"> PAGE   \* MERGEFORMAT </w:instrText>
    </w:r>
    <w:r>
      <w:fldChar w:fldCharType="separate"/>
    </w:r>
    <w:r w:rsidRPr="00D43045">
      <w:rPr>
        <w:noProof/>
        <w:lang w:val="zh-TW"/>
      </w:rPr>
      <w:t>1</w:t>
    </w:r>
    <w:r>
      <w:fldChar w:fldCharType="end"/>
    </w:r>
  </w:p>
  <w:p w:rsidR="00A64FFF" w:rsidRPr="00C42D52" w:rsidRDefault="00D43045" w:rsidP="003A7605">
    <w:pPr>
      <w:pStyle w:val="a5"/>
      <w:jc w:val="right"/>
      <w:rPr>
        <w:rFonts w:ascii="標楷體" w:eastAsia="標楷體" w:hAnsi="標楷體"/>
        <w:color w:val="808080"/>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D43045">
    <w:pPr>
      <w:pStyle w:val="a5"/>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D4304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605" w:rsidRDefault="00D43045" w:rsidP="003A7605">
    <w:pPr>
      <w:pStyle w:val="a8"/>
      <w:tabs>
        <w:tab w:val="clear" w:pos="4153"/>
        <w:tab w:val="clear" w:pos="8306"/>
        <w:tab w:val="center" w:pos="4706"/>
        <w:tab w:val="right" w:pos="9413"/>
      </w:tabs>
    </w:pPr>
    <w:r>
      <w:rPr>
        <w:lang w:val="zh-TW"/>
      </w:rPr>
      <w:tab/>
    </w:r>
    <w:r w:rsidRPr="00C42D52">
      <w:rPr>
        <w:rFonts w:ascii="標楷體" w:eastAsia="標楷體" w:hAnsi="標楷體" w:hint="eastAsia"/>
        <w:color w:val="808080"/>
        <w:sz w:val="16"/>
      </w:rPr>
      <w:tab/>
    </w:r>
    <w:r w:rsidRPr="00C42D52">
      <w:rPr>
        <w:rFonts w:ascii="標楷體" w:eastAsia="標楷體" w:hAnsi="標楷體" w:hint="eastAsia"/>
        <w:color w:val="808080"/>
        <w:sz w:val="16"/>
      </w:rPr>
      <w:t>勞務採購契約範本</w:t>
    </w:r>
    <w:r w:rsidRPr="00C42D52">
      <w:rPr>
        <w:rFonts w:ascii="標楷體" w:eastAsia="標楷體" w:hAnsi="標楷體" w:hint="eastAsia"/>
        <w:color w:val="808080"/>
        <w:sz w:val="16"/>
      </w:rPr>
      <w:t xml:space="preserve"> 112.</w:t>
    </w:r>
    <w:r>
      <w:rPr>
        <w:rFonts w:ascii="標楷體" w:eastAsia="標楷體" w:hAnsi="標楷體" w:hint="eastAsia"/>
        <w:color w:val="808080"/>
        <w:sz w:val="16"/>
      </w:rPr>
      <w:t>11</w:t>
    </w:r>
    <w:r w:rsidRPr="00C42D52">
      <w:rPr>
        <w:rFonts w:ascii="標楷體" w:eastAsia="標楷體" w:hAnsi="標楷體" w:hint="eastAsia"/>
        <w:color w:val="808080"/>
        <w:sz w:val="16"/>
      </w:rPr>
      <w:t>.</w:t>
    </w:r>
    <w:r>
      <w:rPr>
        <w:rFonts w:ascii="標楷體" w:eastAsia="標楷體" w:hAnsi="標楷體" w:hint="eastAsia"/>
        <w:color w:val="808080"/>
        <w:sz w:val="16"/>
      </w:rPr>
      <w:t>24</w:t>
    </w:r>
    <w:r w:rsidRPr="00C42D52">
      <w:rPr>
        <w:rFonts w:ascii="標楷體" w:eastAsia="標楷體" w:hAnsi="標楷體" w:hint="eastAsia"/>
        <w:color w:val="808080"/>
        <w:sz w:val="16"/>
      </w:rPr>
      <w:t>修正</w:t>
    </w:r>
    <w:r>
      <w:rPr>
        <w:rFonts w:ascii="標楷體" w:eastAsia="標楷體" w:hAnsi="標楷體"/>
        <w:color w:val="808080"/>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D4304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045"/>
    <w:rsid w:val="00151A77"/>
    <w:rsid w:val="00331E14"/>
    <w:rsid w:val="00593464"/>
    <w:rsid w:val="00860391"/>
    <w:rsid w:val="00D430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FCE01"/>
  <w15:chartTrackingRefBased/>
  <w15:docId w15:val="{664A4897-5E49-43DC-A8C0-BD9251BC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3045"/>
    <w:pPr>
      <w:widowControl w:val="0"/>
      <w:adjustRightInd w:val="0"/>
      <w:textAlignment w:val="baseline"/>
    </w:pPr>
    <w:rPr>
      <w:rFonts w:ascii="Times New Roman" w:eastAsia="新細明體" w:hAnsi="Times New Roman" w:cs="Times New Roman"/>
      <w:szCs w:val="20"/>
    </w:rPr>
  </w:style>
  <w:style w:type="paragraph" w:styleId="1">
    <w:name w:val="heading 1"/>
    <w:basedOn w:val="a1"/>
    <w:next w:val="a1"/>
    <w:link w:val="10"/>
    <w:qFormat/>
    <w:rsid w:val="00D43045"/>
    <w:pPr>
      <w:numPr>
        <w:numId w:val="1"/>
      </w:numPr>
      <w:pBdr>
        <w:top w:val="none" w:sz="0" w:space="0" w:color="000000"/>
        <w:left w:val="none" w:sz="0" w:space="0" w:color="000000"/>
        <w:bottom w:val="none" w:sz="0" w:space="0" w:color="000000"/>
        <w:right w:val="none" w:sz="0" w:space="0" w:color="000000"/>
      </w:pBdr>
      <w:suppressAutoHyphens/>
      <w:adjustRightInd/>
      <w:spacing w:before="120" w:after="60" w:line="600" w:lineRule="atLeast"/>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rsid w:val="00D43045"/>
    <w:rPr>
      <w:rFonts w:ascii="Times New Roman" w:eastAsia="文新字海-粗隸" w:hAnsi="Times New Roman" w:cs="Times New Roman"/>
      <w:kern w:val="0"/>
      <w:sz w:val="28"/>
      <w:szCs w:val="20"/>
    </w:rPr>
  </w:style>
  <w:style w:type="paragraph" w:styleId="a5">
    <w:name w:val="footer"/>
    <w:basedOn w:val="a0"/>
    <w:link w:val="a6"/>
    <w:rsid w:val="00D43045"/>
    <w:pPr>
      <w:tabs>
        <w:tab w:val="center" w:pos="4153"/>
        <w:tab w:val="right" w:pos="8306"/>
      </w:tabs>
    </w:pPr>
    <w:rPr>
      <w:sz w:val="20"/>
    </w:rPr>
  </w:style>
  <w:style w:type="character" w:customStyle="1" w:styleId="a6">
    <w:name w:val="頁尾 字元"/>
    <w:basedOn w:val="a2"/>
    <w:link w:val="a5"/>
    <w:rsid w:val="00D43045"/>
    <w:rPr>
      <w:rFonts w:ascii="Times New Roman" w:eastAsia="新細明體" w:hAnsi="Times New Roman" w:cs="Times New Roman"/>
      <w:sz w:val="20"/>
      <w:szCs w:val="20"/>
    </w:rPr>
  </w:style>
  <w:style w:type="character" w:styleId="a7">
    <w:name w:val="page number"/>
    <w:basedOn w:val="a2"/>
    <w:rsid w:val="00D43045"/>
  </w:style>
  <w:style w:type="paragraph" w:styleId="a8">
    <w:name w:val="header"/>
    <w:basedOn w:val="a0"/>
    <w:link w:val="a9"/>
    <w:uiPriority w:val="99"/>
    <w:rsid w:val="00D43045"/>
    <w:pPr>
      <w:tabs>
        <w:tab w:val="center" w:pos="4153"/>
        <w:tab w:val="right" w:pos="8306"/>
      </w:tabs>
    </w:pPr>
    <w:rPr>
      <w:sz w:val="20"/>
    </w:rPr>
  </w:style>
  <w:style w:type="character" w:customStyle="1" w:styleId="a9">
    <w:name w:val="頁首 字元"/>
    <w:basedOn w:val="a2"/>
    <w:link w:val="a8"/>
    <w:uiPriority w:val="99"/>
    <w:rsid w:val="00D43045"/>
    <w:rPr>
      <w:rFonts w:ascii="Times New Roman" w:eastAsia="新細明體" w:hAnsi="Times New Roman" w:cs="Times New Roman"/>
      <w:sz w:val="20"/>
      <w:szCs w:val="20"/>
    </w:rPr>
  </w:style>
  <w:style w:type="paragraph" w:styleId="a1">
    <w:name w:val="Body Text"/>
    <w:basedOn w:val="a0"/>
    <w:link w:val="aa"/>
    <w:rsid w:val="00D43045"/>
    <w:pPr>
      <w:spacing w:after="120" w:line="276" w:lineRule="auto"/>
      <w:ind w:firstLine="567"/>
      <w:jc w:val="both"/>
    </w:pPr>
    <w:rPr>
      <w:rFonts w:ascii="華康楷書體W5" w:eastAsia="華康楷書體W5"/>
      <w:kern w:val="0"/>
      <w:sz w:val="30"/>
    </w:rPr>
  </w:style>
  <w:style w:type="character" w:customStyle="1" w:styleId="aa">
    <w:name w:val="本文 字元"/>
    <w:basedOn w:val="a2"/>
    <w:link w:val="a1"/>
    <w:rsid w:val="00D43045"/>
    <w:rPr>
      <w:rFonts w:ascii="華康楷書體W5" w:eastAsia="華康楷書體W5" w:hAnsi="Times New Roman" w:cs="Times New Roman"/>
      <w:kern w:val="0"/>
      <w:sz w:val="30"/>
      <w:szCs w:val="20"/>
    </w:rPr>
  </w:style>
  <w:style w:type="paragraph" w:styleId="ab">
    <w:name w:val="Block Text"/>
    <w:basedOn w:val="a0"/>
    <w:rsid w:val="00D43045"/>
    <w:pPr>
      <w:spacing w:before="120"/>
      <w:ind w:left="851" w:right="57" w:hanging="284"/>
      <w:jc w:val="both"/>
    </w:pPr>
    <w:rPr>
      <w:rFonts w:ascii="全真楷書" w:eastAsia="全真楷書"/>
      <w:sz w:val="28"/>
    </w:rPr>
  </w:style>
  <w:style w:type="paragraph" w:customStyle="1" w:styleId="a">
    <w:name w:val="條文三"/>
    <w:basedOn w:val="a0"/>
    <w:rsid w:val="00D43045"/>
    <w:pPr>
      <w:numPr>
        <w:numId w:val="1"/>
      </w:numPr>
      <w:ind w:right="57"/>
      <w:jc w:val="both"/>
    </w:pPr>
    <w:rPr>
      <w:rFonts w:ascii="全真楷書" w:eastAsia="全真楷書"/>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714</Characters>
  <Application>Microsoft Office Word</Application>
  <DocSecurity>0</DocSecurity>
  <Lines>5</Lines>
  <Paragraphs>1</Paragraphs>
  <ScaleCrop>false</ScaleCrop>
  <Company>財團法人犯罪被害人保護協會 Association for Victims Support</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鄭凱云</dc:creator>
  <cp:keywords/>
  <dc:description/>
  <cp:lastModifiedBy>鄭凱云</cp:lastModifiedBy>
  <cp:revision>1</cp:revision>
  <dcterms:created xsi:type="dcterms:W3CDTF">2024-11-29T02:20:00Z</dcterms:created>
  <dcterms:modified xsi:type="dcterms:W3CDTF">2024-11-29T02:21:00Z</dcterms:modified>
</cp:coreProperties>
</file>